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ind w:firstLine="129"/>
        <w:rPr/>
      </w:pPr>
      <w:r w:rsidDel="00000000" w:rsidR="00000000" w:rsidRPr="00000000">
        <w:rPr>
          <w:rtl w:val="0"/>
        </w:rPr>
        <w:t xml:space="preserve">WYMAGANIA EDUKACYJNE (ocena śródroczna i roczna) </w:t>
      </w:r>
      <w:r w:rsidDel="00000000" w:rsidR="00000000" w:rsidRPr="00000000">
        <w:rPr>
          <w:b w:val="0"/>
          <w:rtl w:val="0"/>
        </w:rPr>
        <w:t xml:space="preserve">- </w:t>
      </w:r>
      <w:r w:rsidDel="00000000" w:rsidR="00000000" w:rsidRPr="00000000">
        <w:rPr>
          <w:rtl w:val="0"/>
        </w:rPr>
        <w:t xml:space="preserve">ROK SZKOLNY 2025/2026</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pStyle w:val="Heading1"/>
        <w:spacing w:before="1" w:lineRule="auto"/>
        <w:ind w:right="5281" w:firstLine="1"/>
        <w:rPr>
          <w:u w:val="none"/>
        </w:rPr>
      </w:pPr>
      <w:r w:rsidDel="00000000" w:rsidR="00000000" w:rsidRPr="00000000">
        <w:rPr>
          <w:u w:val="none"/>
          <w:rtl w:val="0"/>
        </w:rPr>
        <w:t xml:space="preserve">Język polski, poziom podstawowy, klasa:4p Nauczyciel: mgr Renata Kruk</w:t>
      </w:r>
    </w:p>
    <w:p w:rsidR="00000000" w:rsidDel="00000000" w:rsidP="00000000" w:rsidRDefault="00000000" w:rsidRPr="00000000" w14:paraId="00000004">
      <w:pPr>
        <w:pStyle w:val="Heading1"/>
        <w:spacing w:before="1" w:line="477" w:lineRule="auto"/>
        <w:ind w:right="5281" w:firstLine="1"/>
        <w:rPr>
          <w:rFonts w:ascii="Courier New" w:cs="Courier New" w:eastAsia="Courier New" w:hAnsi="Courier New"/>
          <w:b w:val="1"/>
          <w:sz w:val="20"/>
          <w:szCs w:val="20"/>
          <w:u w:val="none"/>
        </w:rPr>
      </w:pPr>
      <w:r w:rsidDel="00000000" w:rsidR="00000000" w:rsidRPr="00000000">
        <w:rPr>
          <w:rtl w:val="0"/>
        </w:rPr>
      </w:r>
    </w:p>
    <w:p w:rsidR="00000000" w:rsidDel="00000000" w:rsidP="00000000" w:rsidRDefault="00000000" w:rsidRPr="00000000" w14:paraId="00000005">
      <w:pPr>
        <w:spacing w:before="1" w:line="477" w:lineRule="auto"/>
        <w:ind w:right="5281" w:firstLine="1"/>
        <w:rPr>
          <w:rFonts w:ascii="Courier New" w:cs="Courier New" w:eastAsia="Courier New" w:hAnsi="Courier New"/>
          <w:b w:val="1"/>
          <w:sz w:val="20"/>
          <w:szCs w:val="20"/>
        </w:rPr>
      </w:pPr>
      <w:r w:rsidDel="00000000" w:rsidR="00000000" w:rsidRPr="00000000">
        <w:rPr>
          <w:b w:val="1"/>
          <w:sz w:val="20"/>
          <w:szCs w:val="20"/>
          <w:u w:val="single"/>
          <w:rtl w:val="0"/>
        </w:rPr>
        <w:t xml:space="preserve"> Technikum 5-letnie po szkole podstawowej</w:t>
      </w:r>
      <w:r w:rsidDel="00000000" w:rsidR="00000000" w:rsidRPr="00000000">
        <w:rPr>
          <w:rtl w:val="0"/>
        </w:rPr>
      </w:r>
    </w:p>
    <w:p w:rsidR="00000000" w:rsidDel="00000000" w:rsidP="00000000" w:rsidRDefault="00000000" w:rsidRPr="00000000" w14:paraId="00000006">
      <w:pPr>
        <w:spacing w:before="1" w:line="477" w:lineRule="auto"/>
        <w:ind w:right="5281" w:firstLine="1"/>
        <w:rPr>
          <w:rFonts w:ascii="Courier New" w:cs="Courier New" w:eastAsia="Courier New" w:hAnsi="Courier New"/>
          <w:b w:val="1"/>
          <w:sz w:val="20"/>
          <w:szCs w:val="20"/>
          <w:u w:val="single"/>
        </w:rPr>
      </w:pPr>
      <w:r w:rsidDel="00000000" w:rsidR="00000000" w:rsidRPr="00000000">
        <w:rPr>
          <w:rtl w:val="0"/>
        </w:rPr>
      </w:r>
    </w:p>
    <w:p w:rsidR="00000000" w:rsidDel="00000000" w:rsidP="00000000" w:rsidRDefault="00000000" w:rsidRPr="00000000" w14:paraId="00000007">
      <w:pPr>
        <w:spacing w:before="1" w:line="477" w:lineRule="auto"/>
        <w:ind w:right="5281" w:firstLine="1"/>
        <w:rPr>
          <w:rFonts w:ascii="Courier New" w:cs="Courier New" w:eastAsia="Courier New" w:hAnsi="Courier New"/>
          <w:b w:val="1"/>
          <w:sz w:val="20"/>
          <w:szCs w:val="20"/>
        </w:rPr>
      </w:pPr>
      <w:r w:rsidDel="00000000" w:rsidR="00000000" w:rsidRPr="00000000">
        <w:rPr>
          <w:b w:val="1"/>
          <w:sz w:val="20"/>
          <w:szCs w:val="20"/>
          <w:rtl w:val="0"/>
        </w:rPr>
        <w:t xml:space="preserve">PODRĘCZNIK:</w:t>
      </w:r>
      <w:r w:rsidDel="00000000" w:rsidR="00000000" w:rsidRPr="00000000">
        <w:rPr>
          <w:rtl w:val="0"/>
        </w:rPr>
      </w:r>
    </w:p>
    <w:p w:rsidR="00000000" w:rsidDel="00000000" w:rsidP="00000000" w:rsidRDefault="00000000" w:rsidRPr="00000000" w14:paraId="00000008">
      <w:pPr>
        <w:spacing w:after="0" w:line="240" w:lineRule="auto"/>
        <w:rPr>
          <w:rFonts w:ascii="Courier New" w:cs="Courier New" w:eastAsia="Courier New" w:hAnsi="Courier New"/>
          <w:b w:val="1"/>
          <w:i w:val="0"/>
          <w:smallCaps w:val="0"/>
          <w:color w:val="000000"/>
          <w:sz w:val="20"/>
          <w:szCs w:val="20"/>
        </w:rPr>
      </w:pPr>
      <w:r w:rsidDel="00000000" w:rsidR="00000000" w:rsidRPr="00000000">
        <w:rPr>
          <w:rFonts w:ascii="Courier New" w:cs="Courier New" w:eastAsia="Courier New" w:hAnsi="Courier New"/>
          <w:b w:val="1"/>
          <w:i w:val="0"/>
          <w:smallCaps w:val="0"/>
          <w:color w:val="000000"/>
          <w:sz w:val="20"/>
          <w:szCs w:val="20"/>
          <w:rtl w:val="0"/>
        </w:rPr>
        <w:t xml:space="preserve">Ponad słowami 3 część 1 i 2. Podręcznik do języka polskiego dla liceum ogólnokształcącego i technikum. Zakres podstawowy i rozszerzony.</w:t>
      </w:r>
    </w:p>
    <w:p w:rsidR="00000000" w:rsidDel="00000000" w:rsidP="00000000" w:rsidRDefault="00000000" w:rsidRPr="00000000" w14:paraId="00000009">
      <w:pPr>
        <w:spacing w:before="9" w:lineRule="auto"/>
        <w:rPr>
          <w:b w:val="1"/>
          <w:sz w:val="20"/>
          <w:szCs w:val="20"/>
        </w:rPr>
      </w:pPr>
      <w:r w:rsidDel="00000000" w:rsidR="00000000" w:rsidRPr="00000000">
        <w:rPr>
          <w:b w:val="1"/>
          <w:sz w:val="20"/>
          <w:szCs w:val="20"/>
          <w:rtl w:val="0"/>
        </w:rPr>
        <w:t xml:space="preserve">Małgorzata Chmiel, Anna Cisowska, Joanna Kościerzyńska, Helena Kusy, Aleksandra Wróblewska</w:t>
      </w:r>
    </w:p>
    <w:p w:rsidR="00000000" w:rsidDel="00000000" w:rsidP="00000000" w:rsidRDefault="00000000" w:rsidRPr="00000000" w14:paraId="0000000A">
      <w:pPr>
        <w:rPr>
          <w:b w:val="1"/>
          <w:sz w:val="20"/>
          <w:szCs w:val="20"/>
        </w:rPr>
      </w:pPr>
      <w:r w:rsidDel="00000000" w:rsidR="00000000" w:rsidRPr="00000000">
        <w:rPr>
          <w:b w:val="1"/>
          <w:sz w:val="20"/>
          <w:szCs w:val="20"/>
          <w:rtl w:val="0"/>
        </w:rPr>
        <w:t xml:space="preserve">Ponad słowami 4. Podręcznik do języka polskiego dla liceum ogólnokształcącego i technikum. Zakres podstawowy i rozszerzony.</w:t>
      </w:r>
    </w:p>
    <w:p w:rsidR="00000000" w:rsidDel="00000000" w:rsidP="00000000" w:rsidRDefault="00000000" w:rsidRPr="00000000" w14:paraId="0000000B">
      <w:pPr>
        <w:rPr>
          <w:b w:val="1"/>
          <w:sz w:val="20"/>
          <w:szCs w:val="20"/>
        </w:rPr>
      </w:pPr>
      <w:r w:rsidDel="00000000" w:rsidR="00000000" w:rsidRPr="00000000">
        <w:rPr>
          <w:b w:val="1"/>
          <w:sz w:val="20"/>
          <w:szCs w:val="20"/>
          <w:rtl w:val="0"/>
        </w:rPr>
        <w:t xml:space="preserve">Anna Cisowska, Joanna Kościerzyńska, Aleksandra Wróblewska,Małgorzata Matecka,Joanna Baczyńska-Wybrańska,Joanna Ginter</w:t>
      </w:r>
    </w:p>
    <w:p w:rsidR="00000000" w:rsidDel="00000000" w:rsidP="00000000" w:rsidRDefault="00000000" w:rsidRPr="00000000" w14:paraId="0000000C">
      <w:pPr>
        <w:spacing w:before="2" w:lineRule="auto"/>
        <w:ind w:left="0" w:firstLine="0"/>
        <w:rPr>
          <w:b w:val="1"/>
          <w:sz w:val="20"/>
          <w:szCs w:val="20"/>
        </w:rPr>
      </w:pPr>
      <w:r w:rsidDel="00000000" w:rsidR="00000000" w:rsidRPr="00000000">
        <w:rPr>
          <w:b w:val="1"/>
          <w:sz w:val="20"/>
          <w:szCs w:val="20"/>
          <w:rtl w:val="0"/>
        </w:rPr>
        <w:t xml:space="preserve">Nr dopuszczenia:  1014/1/2019,1014/7/2022</w:t>
      </w:r>
    </w:p>
    <w:p w:rsidR="00000000" w:rsidDel="00000000" w:rsidP="00000000" w:rsidRDefault="00000000" w:rsidRPr="00000000" w14:paraId="0000000D">
      <w:pPr>
        <w:spacing w:before="2" w:lineRule="auto"/>
        <w:ind w:left="0" w:firstLine="0"/>
        <w:rPr>
          <w:b w:val="1"/>
          <w:sz w:val="20"/>
          <w:szCs w:val="20"/>
        </w:rPr>
      </w:pPr>
      <w:r w:rsidDel="00000000" w:rsidR="00000000" w:rsidRPr="00000000">
        <w:rPr>
          <w:rtl w:val="0"/>
        </w:rPr>
      </w:r>
    </w:p>
    <w:p w:rsidR="00000000" w:rsidDel="00000000" w:rsidP="00000000" w:rsidRDefault="00000000" w:rsidRPr="00000000" w14:paraId="0000000E">
      <w:pPr>
        <w:spacing w:before="3" w:lineRule="auto"/>
        <w:rPr>
          <w:b w:val="1"/>
          <w:sz w:val="20"/>
          <w:szCs w:val="20"/>
        </w:rPr>
      </w:pPr>
      <w:r w:rsidDel="00000000" w:rsidR="00000000" w:rsidRPr="00000000">
        <w:rPr>
          <w:rtl w:val="0"/>
        </w:rPr>
      </w:r>
    </w:p>
    <w:p w:rsidR="00000000" w:rsidDel="00000000" w:rsidP="00000000" w:rsidRDefault="00000000" w:rsidRPr="00000000" w14:paraId="0000000F">
      <w:pPr>
        <w:spacing w:before="3" w:lineRule="auto"/>
        <w:rPr>
          <w:b w:val="1"/>
          <w:sz w:val="20"/>
          <w:szCs w:val="20"/>
        </w:rPr>
      </w:pPr>
      <w:r w:rsidDel="00000000" w:rsidR="00000000" w:rsidRPr="00000000">
        <w:rPr>
          <w:b w:val="1"/>
          <w:sz w:val="20"/>
          <w:szCs w:val="20"/>
          <w:rtl w:val="0"/>
        </w:rPr>
        <w:t xml:space="preserve">PROGRAM:</w:t>
      </w:r>
    </w:p>
    <w:p w:rsidR="00000000" w:rsidDel="00000000" w:rsidP="00000000" w:rsidRDefault="00000000" w:rsidRPr="00000000" w14:paraId="00000010">
      <w:pPr>
        <w:spacing w:before="38" w:line="206" w:lineRule="auto"/>
        <w:ind w:left="141" w:hanging="9.000000000000004"/>
        <w:rPr>
          <w:b w:val="1"/>
          <w:i w:val="1"/>
          <w:sz w:val="20"/>
          <w:szCs w:val="20"/>
        </w:rPr>
      </w:pPr>
      <w:r w:rsidDel="00000000" w:rsidR="00000000" w:rsidRPr="00000000">
        <w:rPr>
          <w:b w:val="1"/>
          <w:sz w:val="20"/>
          <w:szCs w:val="20"/>
          <w:rtl w:val="0"/>
        </w:rPr>
        <w:t xml:space="preserve">Barbara Łabęcka, Ponad słowami Program nauczania </w:t>
      </w:r>
      <w:r w:rsidDel="00000000" w:rsidR="00000000" w:rsidRPr="00000000">
        <w:rPr>
          <w:b w:val="1"/>
          <w:sz w:val="20"/>
          <w:szCs w:val="20"/>
          <w:vertAlign w:val="baseline"/>
          <w:rtl w:val="0"/>
        </w:rPr>
        <w:t xml:space="preserve">języka polskiego w</w:t>
      </w:r>
      <w:r w:rsidDel="00000000" w:rsidR="00000000" w:rsidRPr="00000000">
        <w:rPr>
          <w:b w:val="1"/>
          <w:sz w:val="20"/>
          <w:szCs w:val="20"/>
          <w:rtl w:val="0"/>
        </w:rPr>
        <w:t xml:space="preserve"> liceum ogólnokształcącym i technikum od roku szkolnego </w:t>
      </w:r>
      <w:r w:rsidDel="00000000" w:rsidR="00000000" w:rsidRPr="00000000">
        <w:rPr>
          <w:b w:val="1"/>
          <w:i w:val="1"/>
          <w:sz w:val="20"/>
          <w:szCs w:val="20"/>
          <w:rtl w:val="0"/>
        </w:rPr>
        <w:t xml:space="preserve">2019/2020</w:t>
      </w:r>
    </w:p>
    <w:p w:rsidR="00000000" w:rsidDel="00000000" w:rsidP="00000000" w:rsidRDefault="00000000" w:rsidRPr="00000000" w14:paraId="00000011">
      <w:pPr>
        <w:spacing w:before="38" w:line="206" w:lineRule="auto"/>
        <w:ind w:left="141" w:hanging="9.000000000000004"/>
        <w:rPr>
          <w:rFonts w:ascii="Courier New" w:cs="Courier New" w:eastAsia="Courier New" w:hAnsi="Courier New"/>
          <w:b w:val="1"/>
          <w:i w:val="1"/>
          <w:sz w:val="20"/>
          <w:szCs w:val="20"/>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1"/>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6"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Uczeń </w:t>
      </w:r>
      <w:r w:rsidDel="00000000" w:rsidR="00000000" w:rsidRPr="00000000">
        <w:rPr>
          <w:rFonts w:ascii="Courier New" w:cs="Courier New" w:eastAsia="Courier New" w:hAnsi="Courier New"/>
          <w:b w:val="1"/>
          <w:i w:val="0"/>
          <w:smallCaps w:val="0"/>
          <w:strike w:val="0"/>
          <w:color w:val="000000"/>
          <w:sz w:val="20"/>
          <w:szCs w:val="20"/>
          <w:u w:val="single"/>
          <w:shd w:fill="auto" w:val="clear"/>
          <w:vertAlign w:val="baseline"/>
          <w:rtl w:val="0"/>
        </w:rPr>
        <w:t xml:space="preserve">celujący</w:t>
      </w:r>
      <w:r w:rsidDel="00000000" w:rsidR="00000000" w:rsidRPr="00000000">
        <w:rPr>
          <w:rFonts w:ascii="Courier New" w:cs="Courier New" w:eastAsia="Courier New" w:hAnsi="Courier New"/>
          <w:b w:val="1"/>
          <w:i w:val="0"/>
          <w:smallCaps w:val="0"/>
          <w:strike w:val="0"/>
          <w:color w:val="000000"/>
          <w:sz w:val="20"/>
          <w:szCs w:val="20"/>
          <w:u w:val="none"/>
          <w:shd w:fill="auto" w:val="clear"/>
          <w:vertAlign w:val="baseline"/>
          <w:rtl w:val="0"/>
        </w:rPr>
        <w:t xml:space="preserve"> </w:t>
      </w: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spełnia warunki na oceny bardzo dobrą oraz:</w:t>
      </w:r>
    </w:p>
    <w:p w:rsidR="00000000" w:rsidDel="00000000" w:rsidP="00000000" w:rsidRDefault="00000000" w:rsidRPr="00000000" w14:paraId="00000014">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55"/>
          <w:tab w:val="left" w:leader="none" w:pos="856"/>
        </w:tabs>
        <w:spacing w:after="0" w:before="37" w:line="240" w:lineRule="auto"/>
        <w:ind w:left="855" w:right="0" w:hanging="387"/>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twórczo rozwija swoje zdolności;</w:t>
      </w:r>
    </w:p>
    <w:p w:rsidR="00000000" w:rsidDel="00000000" w:rsidP="00000000" w:rsidRDefault="00000000" w:rsidRPr="00000000" w14:paraId="0000001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55"/>
          <w:tab w:val="left" w:leader="none" w:pos="856"/>
        </w:tabs>
        <w:spacing w:after="0" w:before="33" w:line="240" w:lineRule="auto"/>
        <w:ind w:left="856" w:right="0" w:hanging="387"/>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umie samodzielnie zdobywać wiadomości;</w:t>
      </w:r>
    </w:p>
    <w:p w:rsidR="00000000" w:rsidDel="00000000" w:rsidP="00000000" w:rsidRDefault="00000000" w:rsidRPr="00000000" w14:paraId="00000016">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49"/>
          <w:tab w:val="left" w:leader="none" w:pos="850"/>
        </w:tabs>
        <w:spacing w:after="0" w:before="37" w:line="240" w:lineRule="auto"/>
        <w:ind w:left="849" w:right="0" w:hanging="381"/>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systematycznie wzbogaca swą wiedzę przez czytanie książek i artykułów;</w:t>
      </w:r>
    </w:p>
    <w:p w:rsidR="00000000" w:rsidDel="00000000" w:rsidP="00000000" w:rsidRDefault="00000000" w:rsidRPr="00000000" w14:paraId="00000017">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54"/>
          <w:tab w:val="left" w:leader="none" w:pos="855"/>
        </w:tabs>
        <w:spacing w:after="0" w:before="38" w:line="240" w:lineRule="auto"/>
        <w:ind w:left="854" w:right="0" w:hanging="386"/>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samodzielnie wykonuje pomoce, które można wykorzystać na lekcji;</w:t>
      </w:r>
    </w:p>
    <w:p w:rsidR="00000000" w:rsidDel="00000000" w:rsidP="00000000" w:rsidRDefault="00000000" w:rsidRPr="00000000" w14:paraId="00000018">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55"/>
          <w:tab w:val="left" w:leader="none" w:pos="856"/>
        </w:tabs>
        <w:spacing w:after="0" w:before="32" w:line="249" w:lineRule="auto"/>
        <w:ind w:left="855" w:right="1196" w:hanging="387"/>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umie syntetyzować, wyjaśniać związki społeczno-polityczne, historyczne i kulturowe oraz odnajdywać je w dziełach literackich;</w:t>
      </w:r>
    </w:p>
    <w:p w:rsidR="00000000" w:rsidDel="00000000" w:rsidP="00000000" w:rsidRDefault="00000000" w:rsidRPr="00000000" w14:paraId="00000019">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55"/>
          <w:tab w:val="left" w:leader="none" w:pos="856"/>
        </w:tabs>
        <w:spacing w:after="0" w:before="28" w:line="240" w:lineRule="auto"/>
        <w:ind w:left="855" w:right="0" w:hanging="387"/>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odczytuje teksty kultury w ich warstwie semantycznej i semiotycznej,</w:t>
      </w:r>
    </w:p>
    <w:p w:rsidR="00000000" w:rsidDel="00000000" w:rsidP="00000000" w:rsidRDefault="00000000" w:rsidRPr="00000000" w14:paraId="0000001A">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49"/>
          <w:tab w:val="left" w:leader="none" w:pos="850"/>
        </w:tabs>
        <w:spacing w:after="0" w:before="38" w:line="240" w:lineRule="auto"/>
        <w:ind w:left="849" w:right="0" w:hanging="381"/>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samodzielnie rozwiązuje zadania problemowe;</w:t>
      </w:r>
    </w:p>
    <w:p w:rsidR="00000000" w:rsidDel="00000000" w:rsidP="00000000" w:rsidRDefault="00000000" w:rsidRPr="00000000" w14:paraId="0000001B">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52"/>
          <w:tab w:val="left" w:leader="none" w:pos="853"/>
        </w:tabs>
        <w:spacing w:after="0" w:before="28" w:line="240" w:lineRule="auto"/>
        <w:ind w:left="853" w:right="0" w:hanging="384"/>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wnikliwie interpretuje teksty, udziela pogłębionych odpowiedzi na zadany temat;</w:t>
      </w:r>
    </w:p>
    <w:p w:rsidR="00000000" w:rsidDel="00000000" w:rsidP="00000000" w:rsidRDefault="00000000" w:rsidRPr="00000000" w14:paraId="0000001C">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50"/>
          <w:tab w:val="left" w:leader="none" w:pos="851"/>
        </w:tabs>
        <w:spacing w:after="0" w:before="37" w:line="249" w:lineRule="auto"/>
        <w:ind w:left="859" w:right="856" w:hanging="39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trafnie stosuje r</w:t>
      </w:r>
      <w:r w:rsidDel="00000000" w:rsidR="00000000" w:rsidRPr="00000000">
        <w:rPr>
          <w:sz w:val="20"/>
          <w:szCs w:val="20"/>
          <w:rtl w:val="0"/>
        </w:rPr>
        <w:t xml:space="preserve">ó</w:t>
      </w: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żne typy dowodzenia w wypowiedzi (indukcyjne, dedukcyjne, sylogizmy);</w:t>
      </w:r>
    </w:p>
    <w:p w:rsidR="00000000" w:rsidDel="00000000" w:rsidP="00000000" w:rsidRDefault="00000000" w:rsidRPr="00000000" w14:paraId="0000001D">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57"/>
          <w:tab w:val="left" w:leader="none" w:pos="858"/>
        </w:tabs>
        <w:spacing w:after="0" w:before="23" w:line="240" w:lineRule="auto"/>
        <w:ind w:left="857" w:right="0" w:hanging="385"/>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rozumie pojęcie rubaszności i wskazuje jego funkcje w tekście;</w:t>
      </w:r>
    </w:p>
    <w:p w:rsidR="00000000" w:rsidDel="00000000" w:rsidP="00000000" w:rsidRDefault="00000000" w:rsidRPr="00000000" w14:paraId="0000001E">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55"/>
          <w:tab w:val="left" w:leader="none" w:pos="856"/>
        </w:tabs>
        <w:spacing w:after="0" w:before="38" w:line="240" w:lineRule="auto"/>
        <w:ind w:left="855" w:right="0" w:hanging="387"/>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bierze udział w konkursach oraz olimpiadach przedmiotowych.</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Courier New" w:cs="Courier New" w:eastAsia="Courier New" w:hAnsi="Courier New"/>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21">
      <w:pPr>
        <w:ind w:left="141" w:firstLine="0"/>
        <w:rPr>
          <w:sz w:val="20"/>
          <w:szCs w:val="20"/>
        </w:rPr>
      </w:pPr>
      <w:r w:rsidDel="00000000" w:rsidR="00000000" w:rsidRPr="00000000">
        <w:rPr>
          <w:b w:val="1"/>
          <w:sz w:val="20"/>
          <w:szCs w:val="20"/>
          <w:u w:val="single"/>
          <w:rtl w:val="0"/>
        </w:rPr>
        <w:t xml:space="preserve">Kompozycja </w:t>
      </w:r>
      <w:r w:rsidDel="00000000" w:rsidR="00000000" w:rsidRPr="00000000">
        <w:rPr>
          <w:sz w:val="20"/>
          <w:szCs w:val="20"/>
          <w:u w:val="single"/>
          <w:rtl w:val="0"/>
        </w:rPr>
        <w:t xml:space="preserve">i </w:t>
      </w:r>
      <w:r w:rsidDel="00000000" w:rsidR="00000000" w:rsidRPr="00000000">
        <w:rPr>
          <w:b w:val="1"/>
          <w:sz w:val="20"/>
          <w:szCs w:val="20"/>
          <w:u w:val="single"/>
          <w:rtl w:val="0"/>
        </w:rPr>
        <w:t xml:space="preserve">język</w:t>
      </w:r>
      <w:r w:rsidDel="00000000" w:rsidR="00000000" w:rsidRPr="00000000">
        <w:rPr>
          <w:b w:val="1"/>
          <w:sz w:val="20"/>
          <w:szCs w:val="20"/>
          <w:rtl w:val="0"/>
        </w:rPr>
        <w:t xml:space="preserve"> </w:t>
      </w:r>
      <w:r w:rsidDel="00000000" w:rsidR="00000000" w:rsidRPr="00000000">
        <w:rPr>
          <w:sz w:val="20"/>
          <w:szCs w:val="20"/>
          <w:rtl w:val="0"/>
        </w:rPr>
        <w:t xml:space="preserve">wypowiedzi jak na oceny bardzo dobrą.</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0" w:line="244" w:lineRule="auto"/>
        <w:ind w:left="140" w:right="469" w:hanging="0.9999999999999964"/>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Oceny </w:t>
      </w:r>
      <w:r w:rsidDel="00000000" w:rsidR="00000000" w:rsidRPr="00000000">
        <w:rPr>
          <w:rFonts w:ascii="Courier New" w:cs="Courier New" w:eastAsia="Courier New" w:hAnsi="Courier New"/>
          <w:b w:val="1"/>
          <w:i w:val="0"/>
          <w:smallCaps w:val="0"/>
          <w:strike w:val="0"/>
          <w:color w:val="000000"/>
          <w:sz w:val="20"/>
          <w:szCs w:val="20"/>
          <w:u w:val="single"/>
          <w:shd w:fill="auto" w:val="clear"/>
          <w:vertAlign w:val="baseline"/>
          <w:rtl w:val="0"/>
        </w:rPr>
        <w:t xml:space="preserve">bardzo dobrą</w:t>
      </w:r>
      <w:r w:rsidDel="00000000" w:rsidR="00000000" w:rsidRPr="00000000">
        <w:rPr>
          <w:rFonts w:ascii="Courier New" w:cs="Courier New" w:eastAsia="Courier New" w:hAnsi="Courier New"/>
          <w:b w:val="1"/>
          <w:i w:val="0"/>
          <w:smallCaps w:val="0"/>
          <w:strike w:val="0"/>
          <w:color w:val="000000"/>
          <w:sz w:val="20"/>
          <w:szCs w:val="20"/>
          <w:u w:val="none"/>
          <w:shd w:fill="auto" w:val="clear"/>
          <w:vertAlign w:val="baseline"/>
          <w:rtl w:val="0"/>
        </w:rPr>
        <w:t xml:space="preserve"> </w:t>
      </w: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otrzymuje uczeń, który poza wiedza i umiejętnościami na niższe od bardzo dobrej oceny, powinien umieć: analizować, syntetyzowa</w:t>
      </w:r>
      <w:r w:rsidDel="00000000" w:rsidR="00000000" w:rsidRPr="00000000">
        <w:rPr>
          <w:sz w:val="20"/>
          <w:szCs w:val="20"/>
          <w:rtl w:val="0"/>
        </w:rPr>
        <w:t xml:space="preserve">ć</w:t>
      </w: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 i oceniać zjawiska literackie i kulturowe poznane w toku nauki w szkole.</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9"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Oznacza to, że:</w:t>
      </w:r>
    </w:p>
    <w:p w:rsidR="00000000" w:rsidDel="00000000" w:rsidP="00000000" w:rsidRDefault="00000000" w:rsidRPr="00000000" w14:paraId="0000002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60"/>
          <w:tab w:val="left" w:leader="none" w:pos="861"/>
        </w:tabs>
        <w:spacing w:after="0" w:before="33" w:line="225" w:lineRule="auto"/>
        <w:ind w:left="857" w:right="346" w:hanging="384"/>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umie określić i wskazać związki omawianych epok ( Młoda Polska dwudziestolecie międzywojenne - I półrocze, Młoda Polska, dwudziestolecie międzywojenne, literatura lat wojny i okupacji - rok szkolny) z kultury oraz zjawiskami społeczno-politycznymi i zastosować je w interpretacji </w:t>
      </w: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utworów literackich z kanonu lektury podstawowej;</w:t>
      </w:r>
      <w:r w:rsidDel="00000000" w:rsidR="00000000" w:rsidRPr="00000000">
        <w:rPr>
          <w:rtl w:val="0"/>
        </w:rPr>
      </w:r>
    </w:p>
    <w:p w:rsidR="00000000" w:rsidDel="00000000" w:rsidP="00000000" w:rsidRDefault="00000000" w:rsidRPr="00000000" w14:paraId="00000026">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60"/>
          <w:tab w:val="left" w:leader="none" w:pos="861"/>
        </w:tabs>
        <w:spacing w:after="0" w:before="33" w:line="240" w:lineRule="auto"/>
        <w:ind w:left="860" w:right="0" w:hanging="383"/>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umie oceniać i wartościować poznane dzieła uzasadniając swój sąd;</w:t>
      </w:r>
    </w:p>
    <w:p w:rsidR="00000000" w:rsidDel="00000000" w:rsidP="00000000" w:rsidRDefault="00000000" w:rsidRPr="00000000" w14:paraId="00000027">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62"/>
          <w:tab w:val="left" w:leader="none" w:pos="863"/>
        </w:tabs>
        <w:spacing w:after="0" w:before="28" w:line="225" w:lineRule="auto"/>
        <w:ind w:left="862" w:right="0" w:hanging="385"/>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gromadzi, porządkuje i wykorzystuje materiały z naukowych źródeł;</w:t>
      </w:r>
    </w:p>
    <w:p w:rsidR="00000000" w:rsidDel="00000000" w:rsidP="00000000" w:rsidRDefault="00000000" w:rsidRPr="00000000" w14:paraId="00000028">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67"/>
          <w:tab w:val="left" w:leader="none" w:pos="868"/>
        </w:tabs>
        <w:spacing w:after="0" w:before="0" w:line="259" w:lineRule="auto"/>
        <w:ind w:left="867" w:right="127" w:hanging="384"/>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w interpretacji utworów wykorzystuje trafnie potrzebne konteksty własne i poznane w toku nauki szkolnej</w:t>
      </w:r>
    </w:p>
    <w:p w:rsidR="00000000" w:rsidDel="00000000" w:rsidP="00000000" w:rsidRDefault="00000000" w:rsidRPr="00000000" w14:paraId="00000029">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60"/>
          <w:tab w:val="left" w:leader="none" w:pos="861"/>
        </w:tabs>
        <w:spacing w:after="0" w:before="0" w:line="227" w:lineRule="auto"/>
        <w:ind w:left="860" w:right="0" w:hanging="383"/>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analizuje teksty literackie ze wskazaniem funkcji użytych środków stylistycznych;</w:t>
      </w:r>
    </w:p>
    <w:p w:rsidR="00000000" w:rsidDel="00000000" w:rsidP="00000000" w:rsidRDefault="00000000" w:rsidRPr="00000000" w14:paraId="0000002A">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65"/>
          <w:tab w:val="left" w:leader="none" w:pos="866"/>
        </w:tabs>
        <w:spacing w:after="0" w:before="45" w:line="240" w:lineRule="auto"/>
        <w:ind w:left="865" w:right="0" w:hanging="388"/>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interpretuje r</w:t>
      </w:r>
      <w:r w:rsidDel="00000000" w:rsidR="00000000" w:rsidRPr="00000000">
        <w:rPr>
          <w:sz w:val="20"/>
          <w:szCs w:val="20"/>
          <w:rtl w:val="0"/>
        </w:rPr>
        <w:t xml:space="preserve">ó</w:t>
      </w: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żne teksty kultury;</w:t>
      </w:r>
    </w:p>
    <w:p w:rsidR="00000000" w:rsidDel="00000000" w:rsidP="00000000" w:rsidRDefault="00000000" w:rsidRPr="00000000" w14:paraId="0000002B">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62"/>
          <w:tab w:val="left" w:leader="none" w:pos="863"/>
        </w:tabs>
        <w:spacing w:after="0" w:before="33" w:line="225" w:lineRule="auto"/>
        <w:ind w:left="862" w:right="0" w:hanging="385"/>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wzbogaca swoją wypowied</w:t>
      </w:r>
      <w:r w:rsidDel="00000000" w:rsidR="00000000" w:rsidRPr="00000000">
        <w:rPr>
          <w:sz w:val="20"/>
          <w:szCs w:val="20"/>
          <w:rtl w:val="0"/>
        </w:rPr>
        <w:t xml:space="preserve">ź</w:t>
      </w: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 pozajęzykowymi środkami;</w:t>
      </w:r>
    </w:p>
    <w:p w:rsidR="00000000" w:rsidDel="00000000" w:rsidP="00000000" w:rsidRDefault="00000000" w:rsidRPr="00000000" w14:paraId="0000002C">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70"/>
        </w:tabs>
        <w:spacing w:after="0" w:before="0" w:line="255" w:lineRule="auto"/>
        <w:ind w:left="855" w:right="0" w:hanging="387"/>
        <w:jc w:val="left"/>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korzysta z literatury naukowej, dokonuje krytycznej selekcji 2rodel;</w:t>
      </w:r>
    </w:p>
    <w:p w:rsidR="00000000" w:rsidDel="00000000" w:rsidP="00000000" w:rsidRDefault="00000000" w:rsidRPr="00000000" w14:paraId="0000002D">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60"/>
          <w:tab w:val="left" w:leader="none" w:pos="861"/>
        </w:tabs>
        <w:spacing w:after="0" w:before="47" w:line="240" w:lineRule="auto"/>
        <w:ind w:left="860" w:right="0" w:hanging="383"/>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tworzy teksty o wyższym stopniu złożoności;</w:t>
      </w:r>
    </w:p>
    <w:p w:rsidR="00000000" w:rsidDel="00000000" w:rsidP="00000000" w:rsidRDefault="00000000" w:rsidRPr="00000000" w14:paraId="0000002E">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862"/>
          <w:tab w:val="left" w:leader="none" w:pos="863"/>
        </w:tabs>
        <w:spacing w:after="0" w:before="38" w:line="240" w:lineRule="auto"/>
        <w:ind w:left="862" w:right="0" w:hanging="385"/>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rozpoznaje wywód o charakterze demagogicznym;</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0">
      <w:pPr>
        <w:pStyle w:val="Heading1"/>
        <w:spacing w:line="226" w:lineRule="auto"/>
        <w:ind w:left="146" w:firstLine="0"/>
        <w:rPr>
          <w:u w:val="none"/>
        </w:rPr>
      </w:pPr>
      <w:r w:rsidDel="00000000" w:rsidR="00000000" w:rsidRPr="00000000">
        <w:rPr>
          <w:rtl w:val="0"/>
        </w:rPr>
        <w:t xml:space="preserve">Kompozycja:</w:t>
      </w: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6" w:lineRule="auto"/>
        <w:ind w:left="15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Kryteria jak na oceny dobrą.</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Courier New" w:cs="Courier New" w:eastAsia="Courier New" w:hAnsi="Courier New"/>
          <w:b w:val="0"/>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33">
      <w:pPr>
        <w:pStyle w:val="Heading1"/>
        <w:ind w:left="153" w:firstLine="0"/>
        <w:rPr>
          <w:u w:val="none"/>
        </w:rPr>
      </w:pPr>
      <w:r w:rsidDel="00000000" w:rsidR="00000000" w:rsidRPr="00000000">
        <w:rPr>
          <w:rtl w:val="0"/>
        </w:rPr>
        <w:t xml:space="preserve">Język:</w:t>
      </w:r>
      <w:r w:rsidDel="00000000" w:rsidR="00000000" w:rsidRPr="00000000">
        <w:rPr>
          <w:rtl w:val="0"/>
        </w:rPr>
      </w:r>
    </w:p>
    <w:p w:rsidR="00000000" w:rsidDel="00000000" w:rsidP="00000000" w:rsidRDefault="00000000" w:rsidRPr="00000000" w14:paraId="0000003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390"/>
        </w:tabs>
        <w:spacing w:after="0" w:before="4" w:line="226" w:lineRule="auto"/>
        <w:ind w:left="390" w:right="0" w:hanging="24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bogate słownictwo;</w:t>
      </w:r>
    </w:p>
    <w:p w:rsidR="00000000" w:rsidDel="00000000" w:rsidP="00000000" w:rsidRDefault="00000000" w:rsidRPr="00000000" w14:paraId="0000003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390"/>
        </w:tabs>
        <w:spacing w:after="0" w:before="0" w:line="226" w:lineRule="auto"/>
        <w:ind w:left="390" w:right="0" w:hanging="235"/>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przestrzeganie etykiety językowej;</w:t>
      </w:r>
    </w:p>
    <w:p w:rsidR="00000000" w:rsidDel="00000000" w:rsidP="00000000" w:rsidRDefault="00000000" w:rsidRPr="00000000" w14:paraId="0000003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394"/>
        </w:tabs>
        <w:spacing w:after="0" w:before="4" w:line="240" w:lineRule="auto"/>
        <w:ind w:left="393" w:right="0" w:hanging="239"/>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stosowanie terminologii naukowej</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695"/>
        </w:tabs>
        <w:spacing w:after="0" w:before="93" w:line="232" w:lineRule="auto"/>
        <w:ind w:left="0" w:right="834"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Ocenę </w:t>
      </w:r>
      <w:r w:rsidDel="00000000" w:rsidR="00000000" w:rsidRPr="00000000">
        <w:rPr>
          <w:rFonts w:ascii="Courier New" w:cs="Courier New" w:eastAsia="Courier New" w:hAnsi="Courier New"/>
          <w:b w:val="1"/>
          <w:i w:val="0"/>
          <w:smallCaps w:val="0"/>
          <w:strike w:val="0"/>
          <w:color w:val="000000"/>
          <w:sz w:val="20"/>
          <w:szCs w:val="20"/>
          <w:u w:val="single"/>
          <w:shd w:fill="auto" w:val="clear"/>
          <w:vertAlign w:val="baseline"/>
          <w:rtl w:val="0"/>
        </w:rPr>
        <w:t xml:space="preserve">dobrą</w:t>
      </w: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 otrzymuje uczeń, który powinien umieć to, co na oceny dopuszczającą i dostateczną</w:t>
        <w:tab/>
        <w:t xml:space="preserve">i oprócz tego:</w:t>
      </w:r>
    </w:p>
    <w:p w:rsidR="00000000" w:rsidDel="00000000" w:rsidP="00000000" w:rsidRDefault="00000000" w:rsidRPr="00000000" w14:paraId="00000038">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849"/>
          <w:tab w:val="left" w:leader="none" w:pos="850"/>
        </w:tabs>
        <w:spacing w:after="0" w:before="54" w:line="240" w:lineRule="auto"/>
        <w:ind w:left="848" w:right="603" w:hanging="389"/>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scharakteryzować literackie wzorce osobowe, charakterystyczne dla omawianych epok (Młoda Polska,dwudziestolecie międzywojenne</w:t>
      </w:r>
      <w:r w:rsidDel="00000000" w:rsidR="00000000" w:rsidRPr="00000000">
        <w:rPr>
          <w:sz w:val="20"/>
          <w:szCs w:val="20"/>
          <w:rtl w:val="0"/>
        </w:rPr>
        <w:t xml:space="preserve"> </w:t>
      </w: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 I półrocze, Młoda Polska, dwudziestolecie międzywojenne, literatura lat wojny i okupacji — rok szkolny);</w:t>
      </w:r>
    </w:p>
    <w:p w:rsidR="00000000" w:rsidDel="00000000" w:rsidP="00000000" w:rsidRDefault="00000000" w:rsidRPr="00000000" w14:paraId="00000039">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846"/>
        </w:tabs>
        <w:spacing w:after="0" w:before="41" w:line="242" w:lineRule="auto"/>
        <w:ind w:left="844" w:right="1078" w:hanging="381"/>
        <w:jc w:val="both"/>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porównać idee nowej epoki literackiej z poprzednimi (tradycje literackie, staropolskie i oświeceniowe, konteksty biblijne i antyczne, romantyczne i pozytywistyczne, modernistyczne i awangardowe);</w:t>
      </w:r>
    </w:p>
    <w:p w:rsidR="00000000" w:rsidDel="00000000" w:rsidP="00000000" w:rsidRDefault="00000000" w:rsidRPr="00000000" w14:paraId="0000003A">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845"/>
        </w:tabs>
        <w:spacing w:after="0" w:before="33" w:line="240" w:lineRule="auto"/>
        <w:ind w:left="844" w:right="0" w:hanging="386"/>
        <w:jc w:val="both"/>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scharakteryzować utwory będące ilustracja idei poszczególnych epok literackich</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32" w:lineRule="auto"/>
        <w:ind w:left="845" w:right="126" w:firstLine="0"/>
        <w:jc w:val="both"/>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(pozytywizm, Młoda Polska - I półrocze, pozytywizm, Młoda Polska, dwudziestolecie międzywojenne, literatura lat wojny i okupacji — rok szkolny)</w:t>
      </w:r>
    </w:p>
    <w:p w:rsidR="00000000" w:rsidDel="00000000" w:rsidP="00000000" w:rsidRDefault="00000000" w:rsidRPr="00000000" w14:paraId="0000003C">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844"/>
          <w:tab w:val="left" w:leader="none" w:pos="845"/>
        </w:tabs>
        <w:spacing w:after="0" w:before="50" w:line="232" w:lineRule="auto"/>
        <w:ind w:left="847" w:right="979" w:hanging="384"/>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scharakteryzować utwory w powiązaniu z klasyfikacją tematyczną, gatunkową, estetyczną, filozoficzną;</w:t>
      </w:r>
    </w:p>
    <w:p w:rsidR="00000000" w:rsidDel="00000000" w:rsidP="00000000" w:rsidRDefault="00000000" w:rsidRPr="00000000" w14:paraId="0000003D">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845"/>
          <w:tab w:val="left" w:leader="none" w:pos="846"/>
        </w:tabs>
        <w:spacing w:after="0" w:before="45" w:line="240" w:lineRule="auto"/>
        <w:ind w:left="846" w:right="0" w:hanging="387"/>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porównać rożne dziedziny sztuki, literatury, malarstwa, muzyki, teatru, filmu;</w:t>
      </w:r>
    </w:p>
    <w:p w:rsidR="00000000" w:rsidDel="00000000" w:rsidP="00000000" w:rsidRDefault="00000000" w:rsidRPr="00000000" w14:paraId="0000003E">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845"/>
          <w:tab w:val="left" w:leader="none" w:pos="846"/>
        </w:tabs>
        <w:spacing w:after="0" w:before="38" w:line="240" w:lineRule="auto"/>
        <w:ind w:left="846" w:right="0" w:hanging="387"/>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powiązać fakty historyczne z faktami literackimi;</w:t>
      </w:r>
    </w:p>
    <w:p w:rsidR="00000000" w:rsidDel="00000000" w:rsidP="00000000" w:rsidRDefault="00000000" w:rsidRPr="00000000" w14:paraId="0000003F">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844"/>
          <w:tab w:val="left" w:leader="none" w:pos="845"/>
        </w:tabs>
        <w:spacing w:after="0" w:before="32" w:line="240" w:lineRule="auto"/>
        <w:ind w:left="844" w:right="0" w:hanging="391"/>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scharakteryzować cechy językowe utworów literackich;</w:t>
      </w:r>
    </w:p>
    <w:p w:rsidR="00000000" w:rsidDel="00000000" w:rsidP="00000000" w:rsidRDefault="00000000" w:rsidRPr="00000000" w14:paraId="00000040">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847"/>
          <w:tab w:val="left" w:leader="none" w:pos="848"/>
        </w:tabs>
        <w:spacing w:after="0" w:before="38" w:line="240" w:lineRule="auto"/>
        <w:ind w:left="838" w:right="744" w:hanging="379"/>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gromadzić, porządkować i wykorzystywać w wypowiedziach ustnych materiały z r</w:t>
      </w:r>
      <w:r w:rsidDel="00000000" w:rsidR="00000000" w:rsidRPr="00000000">
        <w:rPr>
          <w:sz w:val="20"/>
          <w:szCs w:val="20"/>
          <w:rtl w:val="0"/>
        </w:rPr>
        <w:t xml:space="preserve">ó</w:t>
      </w: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żnych źródeł o literaturze, teatrze, filmie czy innych dziedzinach sztuki;</w:t>
      </w:r>
    </w:p>
    <w:p w:rsidR="00000000" w:rsidDel="00000000" w:rsidP="00000000" w:rsidRDefault="00000000" w:rsidRPr="00000000" w14:paraId="00000041">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845"/>
          <w:tab w:val="left" w:leader="none" w:pos="846"/>
        </w:tabs>
        <w:spacing w:after="0" w:before="36" w:line="240" w:lineRule="auto"/>
        <w:ind w:left="845" w:right="0" w:hanging="387"/>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odróżniać arcydzieło od kiczu;</w:t>
      </w:r>
    </w:p>
    <w:p w:rsidR="00000000" w:rsidDel="00000000" w:rsidP="00000000" w:rsidRDefault="00000000" w:rsidRPr="00000000" w14:paraId="00000042">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846"/>
          <w:tab w:val="left" w:leader="none" w:pos="847"/>
        </w:tabs>
        <w:spacing w:after="0" w:before="37" w:line="240" w:lineRule="auto"/>
        <w:ind w:left="846" w:right="1820" w:hanging="392"/>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analizować typowe dla epoki i autora teksty ze wskazaniem dominanty interpretacyjnej.</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Courier New" w:cs="Courier New" w:eastAsia="Courier New" w:hAnsi="Courier New"/>
          <w:b w:val="0"/>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44">
      <w:pPr>
        <w:pStyle w:val="Heading1"/>
        <w:ind w:firstLine="127"/>
        <w:rPr>
          <w:u w:val="none"/>
        </w:rPr>
      </w:pPr>
      <w:r w:rsidDel="00000000" w:rsidR="00000000" w:rsidRPr="00000000">
        <w:rPr>
          <w:rtl w:val="0"/>
        </w:rPr>
        <w:t xml:space="preserve">Kompozycja:</w:t>
      </w:r>
      <w:r w:rsidDel="00000000" w:rsidR="00000000" w:rsidRPr="00000000">
        <w:rPr>
          <w:rtl w:val="0"/>
        </w:rPr>
      </w:r>
    </w:p>
    <w:p w:rsidR="00000000" w:rsidDel="00000000" w:rsidP="00000000" w:rsidRDefault="00000000" w:rsidRPr="00000000" w14:paraId="0000004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364"/>
        </w:tabs>
        <w:spacing w:after="0" w:before="13" w:line="240" w:lineRule="auto"/>
        <w:ind w:left="363" w:right="0" w:hanging="243"/>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wypowiedź zawiera wyraźnie postawioną tezę, argumenty i sądy.</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Courier New" w:cs="Courier New" w:eastAsia="Courier New" w:hAnsi="Courier New"/>
          <w:b w:val="0"/>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Język:</w: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-177799</wp:posOffset>
                </wp:positionH>
                <wp:positionV relativeFrom="paragraph">
                  <wp:posOffset>0</wp:posOffset>
                </wp:positionV>
                <wp:extent cx="0" cy="12700"/>
                <wp:effectExtent b="0" l="0" r="0" t="0"/>
                <wp:wrapNone/>
                <wp:docPr id="3" name=""/>
                <a:graphic>
                  <a:graphicData uri="http://schemas.microsoft.com/office/word/2010/wordprocessingShape">
                    <wps:wsp>
                      <wps:cNvSpPr/>
                      <wps:cNvPr id="4" name="Shape 4"/>
                      <wps:spPr>
                        <a:xfrm>
                          <a:off x="6022275" y="3905729"/>
                          <a:ext cx="457200" cy="0"/>
                        </a:xfrm>
                        <a:prstGeom prst="straightConnector1">
                          <a:avLst/>
                        </a:prstGeom>
                        <a:solidFill>
                          <a:srgbClr val="FFFFFF"/>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-177799</wp:posOffset>
                </wp:positionH>
                <wp:positionV relativeFrom="paragraph">
                  <wp:posOffset>0</wp:posOffset>
                </wp:positionV>
                <wp:extent cx="0" cy="12700"/>
                <wp:effectExtent b="0" l="0" r="0" t="0"/>
                <wp:wrapNone/>
                <wp:docPr id="3" name="image3.png"/>
                <a:graphic>
                  <a:graphicData uri="http://schemas.openxmlformats.org/drawingml/2006/picture">
                    <pic:pic>
                      <pic:nvPicPr>
                        <pic:cNvPr id="0" name="image3.png"/>
                        <pic:cNvPicPr preferRelativeResize="0"/>
                      </pic:nvPicPr>
                      <pic:blipFill>
                        <a:blip r:embed="rId7"/>
                        <a:srcRect/>
                        <a:stretch>
                          <a:fillRect/>
                        </a:stretch>
                      </pic:blipFill>
                      <pic:spPr>
                        <a:xfrm>
                          <a:off x="0" y="0"/>
                          <a:ext cx="0" cy="12700"/>
                        </a:xfrm>
                        <a:prstGeom prst="rect"/>
                        <a:ln/>
                      </pic:spPr>
                    </pic:pic>
                  </a:graphicData>
                </a:graphic>
              </wp:anchor>
            </w:drawing>
          </mc:Fallback>
        </mc:AlternateConten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121"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 bogate słownictwo;</w:t>
      </w:r>
    </w:p>
    <w:p w:rsidR="00000000" w:rsidDel="00000000" w:rsidP="00000000" w:rsidRDefault="00000000" w:rsidRPr="00000000" w14:paraId="0000004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362"/>
        </w:tabs>
        <w:spacing w:after="0" w:before="4" w:line="240" w:lineRule="auto"/>
        <w:ind w:left="361" w:right="0" w:hanging="241"/>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przestrzeganie etykiety językowej.</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Courier New" w:cs="Courier New" w:eastAsia="Courier New" w:hAnsi="Courier New"/>
          <w:b w:val="0"/>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930"/>
          <w:tab w:val="left" w:leader="none" w:pos="2415"/>
        </w:tabs>
        <w:spacing w:after="0" w:before="0" w:line="249" w:lineRule="auto"/>
        <w:ind w:left="122" w:right="390" w:hanging="3.000000000000007"/>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Oceny </w:t>
      </w:r>
      <w:r w:rsidDel="00000000" w:rsidR="00000000" w:rsidRPr="00000000">
        <w:rPr>
          <w:rFonts w:ascii="Courier New" w:cs="Courier New" w:eastAsia="Courier New" w:hAnsi="Courier New"/>
          <w:b w:val="1"/>
          <w:i w:val="0"/>
          <w:smallCaps w:val="0"/>
          <w:strike w:val="0"/>
          <w:color w:val="000000"/>
          <w:sz w:val="20"/>
          <w:szCs w:val="20"/>
          <w:u w:val="none"/>
          <w:shd w:fill="auto" w:val="clear"/>
          <w:vertAlign w:val="baseline"/>
          <w:rtl w:val="0"/>
        </w:rPr>
        <w:t xml:space="preserve">dostateczną </w:t>
      </w: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otrzymuje uczeń, który powinien znać wiadomości wymienione na oceny dopuszczającą i</w:t>
      </w:r>
      <w:r w:rsidDel="00000000" w:rsidR="00000000" w:rsidRPr="00000000">
        <w:rPr>
          <w:sz w:val="20"/>
          <w:szCs w:val="20"/>
          <w:rtl w:val="0"/>
        </w:rPr>
        <w:t xml:space="preserve"> </w:t>
      </w: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oprócz tego umieć:</w:t>
      </w:r>
      <w:r w:rsidDel="00000000" w:rsidR="00000000" w:rsidRPr="00000000">
        <mc:AlternateContent>
          <mc:Choice Requires="wps">
            <w:drawing>
              <wp:anchor allowOverlap="1" behindDoc="1" distB="0" distT="0" distL="114300" distR="114300" hidden="0" layoutInCell="1" locked="0" relativeHeight="0" simplePos="0">
                <wp:simplePos x="0" y="0"/>
                <wp:positionH relativeFrom="column">
                  <wp:posOffset>-177799</wp:posOffset>
                </wp:positionH>
                <wp:positionV relativeFrom="paragraph">
                  <wp:posOffset>0</wp:posOffset>
                </wp:positionV>
                <wp:extent cx="0" cy="12700"/>
                <wp:effectExtent b="0" l="0" r="0" t="0"/>
                <wp:wrapNone/>
                <wp:docPr id="2" name=""/>
                <a:graphic>
                  <a:graphicData uri="http://schemas.microsoft.com/office/word/2010/wordprocessingShape">
                    <wps:wsp>
                      <wps:cNvSpPr/>
                      <wps:cNvPr id="3" name="Shape 3"/>
                      <wps:spPr>
                        <a:xfrm>
                          <a:off x="6476300" y="3899379"/>
                          <a:ext cx="850265" cy="0"/>
                        </a:xfrm>
                        <a:prstGeom prst="straightConnector1">
                          <a:avLst/>
                        </a:prstGeom>
                        <a:solidFill>
                          <a:srgbClr val="FFFFFF"/>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-177799</wp:posOffset>
                </wp:positionH>
                <wp:positionV relativeFrom="paragraph">
                  <wp:posOffset>0</wp:posOffset>
                </wp:positionV>
                <wp:extent cx="0" cy="12700"/>
                <wp:effectExtent b="0" l="0" r="0" t="0"/>
                <wp:wrapNone/>
                <wp:docPr id="2"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0" cy="12700"/>
                        </a:xfrm>
                        <a:prstGeom prst="rect"/>
                        <a:ln/>
                      </pic:spPr>
                    </pic:pic>
                  </a:graphicData>
                </a:graphic>
              </wp:anchor>
            </w:drawing>
          </mc:Fallback>
        </mc:AlternateContent>
      </w:r>
    </w:p>
    <w:p w:rsidR="00000000" w:rsidDel="00000000" w:rsidP="00000000" w:rsidRDefault="00000000" w:rsidRPr="00000000" w14:paraId="0000004C">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834"/>
          <w:tab w:val="left" w:leader="none" w:pos="835"/>
        </w:tabs>
        <w:spacing w:after="0" w:before="23" w:line="240" w:lineRule="auto"/>
        <w:ind w:left="835" w:right="0" w:hanging="381"/>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streścić wybrane wątki lektur podstawowych;</w:t>
      </w:r>
    </w:p>
    <w:p w:rsidR="00000000" w:rsidDel="00000000" w:rsidP="00000000" w:rsidRDefault="00000000" w:rsidRPr="00000000" w14:paraId="0000004D">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840"/>
          <w:tab w:val="left" w:leader="none" w:pos="841"/>
        </w:tabs>
        <w:spacing w:after="0" w:before="33" w:line="244" w:lineRule="auto"/>
        <w:ind w:left="836" w:right="505" w:hanging="382"/>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odczytywać znaczenie wybranych tekstów ikonicznych, charakterystycznych dla omawianych epok ( Młoda Polska,dwudziestolecie międzywojenne - I półrocze, Młoda Polska, dwudziestolecie międzywojenne, literatura lat wojny i okupacji — rok szkolny);</w:t>
      </w:r>
    </w:p>
    <w:p w:rsidR="00000000" w:rsidDel="00000000" w:rsidP="00000000" w:rsidRDefault="00000000" w:rsidRPr="00000000" w14:paraId="0000004E">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838"/>
          <w:tab w:val="left" w:leader="none" w:pos="839"/>
        </w:tabs>
        <w:spacing w:after="0" w:before="27" w:line="244" w:lineRule="auto"/>
        <w:ind w:left="833" w:right="509" w:hanging="379"/>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wyjaśnić</w:t>
      </w:r>
      <w:r w:rsidDel="00000000" w:rsidR="00000000" w:rsidRPr="00000000">
        <w:rPr>
          <w:sz w:val="20"/>
          <w:szCs w:val="20"/>
          <w:rtl w:val="0"/>
        </w:rPr>
        <w:t xml:space="preserve"> </w:t>
      </w: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idee poszczególnych epok literackich ( Młoda Polska,dwudziestolecie międzywojenne - I półrocze, Młoda Polska, dwudziestolecie międzywojenne, literatura lat wojny i okupacji — rok szkolny);</w:t>
      </w:r>
    </w:p>
    <w:p w:rsidR="00000000" w:rsidDel="00000000" w:rsidP="00000000" w:rsidRDefault="00000000" w:rsidRPr="00000000" w14:paraId="0000004F">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841"/>
          <w:tab w:val="left" w:leader="none" w:pos="842"/>
          <w:tab w:val="left" w:leader="none" w:pos="4820"/>
        </w:tabs>
        <w:spacing w:after="0" w:before="27" w:line="249" w:lineRule="auto"/>
        <w:ind w:left="835" w:right="498" w:hanging="381"/>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umieć powiązać fakty literackie</w:t>
        <w:tab/>
        <w:t xml:space="preserve">z najważniejszymi zdarzeniami historycznymi i społecznymi, charakterystycznymi dla omawianych epok.</w:t>
      </w:r>
    </w:p>
    <w:p w:rsidR="00000000" w:rsidDel="00000000" w:rsidP="00000000" w:rsidRDefault="00000000" w:rsidRPr="00000000" w14:paraId="00000050">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843"/>
          <w:tab w:val="left" w:leader="none" w:pos="844"/>
        </w:tabs>
        <w:spacing w:after="0" w:before="18" w:line="254" w:lineRule="auto"/>
        <w:ind w:left="836" w:right="625" w:hanging="383"/>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wyróżnić cechy kierunków filozoficznych, artystycznych w konkretnych utworach literackich;</w:t>
      </w:r>
    </w:p>
    <w:p w:rsidR="00000000" w:rsidDel="00000000" w:rsidP="00000000" w:rsidRDefault="00000000" w:rsidRPr="00000000" w14:paraId="00000051">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838"/>
          <w:tab w:val="left" w:leader="none" w:pos="839"/>
        </w:tabs>
        <w:spacing w:after="0" w:before="19" w:line="240" w:lineRule="auto"/>
        <w:ind w:left="838" w:right="0" w:hanging="385"/>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wyjaśnić funkcjonalność środków artystycznych w utworze;</w:t>
      </w:r>
    </w:p>
    <w:p w:rsidR="00000000" w:rsidDel="00000000" w:rsidP="00000000" w:rsidRDefault="00000000" w:rsidRPr="00000000" w14:paraId="00000052">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838"/>
          <w:tab w:val="left" w:leader="none" w:pos="839"/>
        </w:tabs>
        <w:spacing w:after="0" w:before="28" w:line="242" w:lineRule="auto"/>
        <w:ind w:left="833" w:right="293" w:hanging="379"/>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rozpoznać gatunki literackie: dramat symboliczny, powieść naturalistyczna, powieść realistyczna, powieść psychologiczna, opowiadanie, powieść polifoniczna, reportaż, literatura faktu, dziennik, sonet, ballada,</w:t>
      </w:r>
    </w:p>
    <w:p w:rsidR="00000000" w:rsidDel="00000000" w:rsidP="00000000" w:rsidRDefault="00000000" w:rsidRPr="00000000" w14:paraId="00000053">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838"/>
          <w:tab w:val="left" w:leader="none" w:pos="839"/>
        </w:tabs>
        <w:spacing w:after="0" w:before="0" w:line="249" w:lineRule="auto"/>
        <w:ind w:left="833" w:right="860" w:hanging="379"/>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wskazać w literaturze przykłady poznanych środków stylistycznych, rozpoznać cytaty;</w:t>
      </w:r>
    </w:p>
    <w:p w:rsidR="00000000" w:rsidDel="00000000" w:rsidP="00000000" w:rsidRDefault="00000000" w:rsidRPr="00000000" w14:paraId="00000054">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838"/>
          <w:tab w:val="left" w:leader="none" w:pos="839"/>
        </w:tabs>
        <w:spacing w:after="0" w:before="12" w:line="240" w:lineRule="auto"/>
        <w:ind w:left="838" w:right="0" w:hanging="385"/>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rozpoznać niektóre cechy języka i stylów utworów oraz epok;</w:t>
      </w:r>
    </w:p>
    <w:p w:rsidR="00000000" w:rsidDel="00000000" w:rsidP="00000000" w:rsidRDefault="00000000" w:rsidRPr="00000000" w14:paraId="00000055">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833"/>
          <w:tab w:val="left" w:leader="none" w:pos="834"/>
        </w:tabs>
        <w:spacing w:after="0" w:before="43" w:line="240" w:lineRule="auto"/>
        <w:ind w:left="833" w:right="0" w:hanging="385"/>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rozpoznać cechy dobrego stylu;</w:t>
      </w:r>
    </w:p>
    <w:p w:rsidR="00000000" w:rsidDel="00000000" w:rsidP="00000000" w:rsidRDefault="00000000" w:rsidRPr="00000000" w14:paraId="00000056">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836"/>
          <w:tab w:val="left" w:leader="none" w:pos="837"/>
          <w:tab w:val="left" w:leader="none" w:pos="6137"/>
        </w:tabs>
        <w:spacing w:after="0" w:before="32" w:line="240" w:lineRule="auto"/>
        <w:ind w:left="836" w:right="0" w:hanging="383"/>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zauważać funkcjonalność środków językowych</w:t>
        <w:tab/>
        <w:t xml:space="preserve">w utworze;</w:t>
      </w:r>
    </w:p>
    <w:p w:rsidR="00000000" w:rsidDel="00000000" w:rsidP="00000000" w:rsidRDefault="00000000" w:rsidRPr="00000000" w14:paraId="00000057">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833"/>
          <w:tab w:val="left" w:leader="none" w:pos="834"/>
        </w:tabs>
        <w:spacing w:after="0" w:before="38" w:line="223" w:lineRule="auto"/>
        <w:ind w:left="833" w:right="0" w:hanging="385"/>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rozróżniać typy argumentów, w tym argumenty pozamerytoryczne,</w:t>
      </w:r>
    </w:p>
    <w:p w:rsidR="00000000" w:rsidDel="00000000" w:rsidP="00000000" w:rsidRDefault="00000000" w:rsidRPr="00000000" w14:paraId="00000058">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833"/>
          <w:tab w:val="left" w:leader="none" w:pos="834"/>
        </w:tabs>
        <w:spacing w:after="0" w:before="0" w:line="254" w:lineRule="auto"/>
        <w:ind w:left="836" w:right="400" w:hanging="387"/>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rozumieć, na czym polega logika i konsekwencja toku rozumowania w wypowiedziach argumentacyjnych,</w:t>
      </w:r>
    </w:p>
    <w:p w:rsidR="00000000" w:rsidDel="00000000" w:rsidP="00000000" w:rsidRDefault="00000000" w:rsidRPr="00000000" w14:paraId="00000059">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833"/>
          <w:tab w:val="left" w:leader="none" w:pos="834"/>
        </w:tabs>
        <w:spacing w:after="0" w:before="0" w:line="241" w:lineRule="auto"/>
        <w:ind w:left="833" w:right="0" w:hanging="385"/>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rozpoznać w tekstach i wskazać funkcje: ironii, autoironii, komizmu, tragizmu,</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837"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humoru, patosu, groteski;</w:t>
      </w:r>
    </w:p>
    <w:p w:rsidR="00000000" w:rsidDel="00000000" w:rsidP="00000000" w:rsidRDefault="00000000" w:rsidRPr="00000000" w14:paraId="0000005B">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836"/>
          <w:tab w:val="left" w:leader="none" w:pos="837"/>
        </w:tabs>
        <w:spacing w:after="0" w:before="32" w:line="223" w:lineRule="auto"/>
        <w:ind w:left="836" w:right="0" w:hanging="388"/>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odróżniać dyskusje od sporu i kłótni,</w:t>
      </w:r>
    </w:p>
    <w:p w:rsidR="00000000" w:rsidDel="00000000" w:rsidP="00000000" w:rsidRDefault="00000000" w:rsidRPr="00000000" w14:paraId="0000005C">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838"/>
          <w:tab w:val="left" w:leader="none" w:pos="839"/>
        </w:tabs>
        <w:spacing w:after="0" w:before="0" w:line="253" w:lineRule="auto"/>
        <w:ind w:left="838" w:right="0" w:hanging="385"/>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rozpoznawać elementy erystyki w dyskusji oraz oceniać je pod wzgl</w:t>
      </w:r>
      <w:r w:rsidDel="00000000" w:rsidR="00000000" w:rsidRPr="00000000">
        <w:rPr>
          <w:sz w:val="20"/>
          <w:szCs w:val="20"/>
          <w:rtl w:val="0"/>
        </w:rPr>
        <w:t xml:space="preserve">ę</w:t>
      </w: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dem etycznym</w:t>
      </w:r>
    </w:p>
    <w:p w:rsidR="00000000" w:rsidDel="00000000" w:rsidP="00000000" w:rsidRDefault="00000000" w:rsidRPr="00000000" w14:paraId="0000005D">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833"/>
          <w:tab w:val="left" w:leader="none" w:pos="834"/>
        </w:tabs>
        <w:spacing w:after="0" w:before="47" w:line="240" w:lineRule="auto"/>
        <w:ind w:left="833" w:right="0" w:hanging="385"/>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rozumieć funkcje manipulacji językowej.</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Courier New" w:cs="Courier New" w:eastAsia="Courier New" w:hAnsi="Courier New"/>
          <w:b w:val="0"/>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5F">
      <w:pPr>
        <w:pStyle w:val="Heading1"/>
        <w:spacing w:before="1" w:lineRule="auto"/>
        <w:ind w:left="117" w:firstLine="0"/>
        <w:rPr>
          <w:u w:val="none"/>
        </w:rPr>
      </w:pPr>
      <w:r w:rsidDel="00000000" w:rsidR="00000000" w:rsidRPr="00000000">
        <w:rPr>
          <w:rtl w:val="0"/>
        </w:rPr>
        <w:t xml:space="preserve">Kompozycja:</w:t>
      </w:r>
      <w:r w:rsidDel="00000000" w:rsidR="00000000" w:rsidRPr="00000000">
        <w:rPr>
          <w:rtl w:val="0"/>
        </w:rPr>
      </w:r>
    </w:p>
    <w:p w:rsidR="00000000" w:rsidDel="00000000" w:rsidP="00000000" w:rsidRDefault="00000000" w:rsidRPr="00000000" w14:paraId="0000006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359"/>
        </w:tabs>
        <w:spacing w:after="0" w:before="3" w:line="224" w:lineRule="auto"/>
        <w:ind w:left="358" w:right="0" w:hanging="242"/>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wypowiedź dość spójna i uporz</w:t>
      </w:r>
      <w:r w:rsidDel="00000000" w:rsidR="00000000" w:rsidRPr="00000000">
        <w:rPr>
          <w:sz w:val="20"/>
          <w:szCs w:val="20"/>
          <w:rtl w:val="0"/>
        </w:rPr>
        <w:t xml:space="preserve">ą</w:t>
      </w: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dkowana;</w:t>
      </w:r>
    </w:p>
    <w:p w:rsidR="00000000" w:rsidDel="00000000" w:rsidP="00000000" w:rsidRDefault="00000000" w:rsidRPr="00000000" w14:paraId="0000006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353"/>
        </w:tabs>
        <w:spacing w:after="0" w:before="0" w:line="224" w:lineRule="auto"/>
        <w:ind w:left="352" w:right="0" w:hanging="241"/>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logiczny ciąg wypowiedzi może ulegać zaburzeniu.</w:t>
      </w: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-177799</wp:posOffset>
                </wp:positionH>
                <wp:positionV relativeFrom="paragraph">
                  <wp:posOffset>0</wp:posOffset>
                </wp:positionV>
                <wp:extent cx="0" cy="12700"/>
                <wp:effectExtent b="0" l="0" r="0" t="0"/>
                <wp:wrapNone/>
                <wp:docPr id="4" name=""/>
                <a:graphic>
                  <a:graphicData uri="http://schemas.microsoft.com/office/word/2010/wordprocessingShape">
                    <wps:wsp>
                      <wps:cNvSpPr/>
                      <wps:cNvPr id="5" name="Shape 5"/>
                      <wps:spPr>
                        <a:xfrm>
                          <a:off x="6019100" y="3951450"/>
                          <a:ext cx="457200" cy="0"/>
                        </a:xfrm>
                        <a:prstGeom prst="straightConnector1">
                          <a:avLst/>
                        </a:prstGeom>
                        <a:solidFill>
                          <a:srgbClr val="FFFFFF"/>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-177799</wp:posOffset>
                </wp:positionH>
                <wp:positionV relativeFrom="paragraph">
                  <wp:posOffset>0</wp:posOffset>
                </wp:positionV>
                <wp:extent cx="0" cy="12700"/>
                <wp:effectExtent b="0" l="0" r="0" t="0"/>
                <wp:wrapNone/>
                <wp:docPr id="4" name="image4.png"/>
                <a:graphic>
                  <a:graphicData uri="http://schemas.openxmlformats.org/drawingml/2006/picture">
                    <pic:pic>
                      <pic:nvPicPr>
                        <pic:cNvPr id="0" name="image4.png"/>
                        <pic:cNvPicPr preferRelativeResize="0"/>
                      </pic:nvPicPr>
                      <pic:blipFill>
                        <a:blip r:embed="rId7"/>
                        <a:srcRect/>
                        <a:stretch>
                          <a:fillRect/>
                        </a:stretch>
                      </pic:blipFill>
                      <pic:spPr>
                        <a:xfrm>
                          <a:off x="0" y="0"/>
                          <a:ext cx="0" cy="12700"/>
                        </a:xfrm>
                        <a:prstGeom prst="rect"/>
                        <a:ln/>
                      </pic:spPr>
                    </pic:pic>
                  </a:graphicData>
                </a:graphic>
              </wp:anchor>
            </w:drawing>
          </mc:Fallback>
        </mc:AlternateConten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53"/>
        </w:tabs>
        <w:spacing w:after="0" w:before="0" w:line="224" w:lineRule="auto"/>
        <w:ind w:left="0" w:right="0" w:firstLine="0"/>
        <w:jc w:val="left"/>
        <w:rPr>
          <w:u w:val="none"/>
        </w:rPr>
      </w:pPr>
      <w:r w:rsidDel="00000000" w:rsidR="00000000" w:rsidRPr="00000000">
        <w:rPr>
          <w:u w:val="none"/>
          <w:rtl w:val="0"/>
        </w:rPr>
        <w:t xml:space="preserve">Język:</w:t>
      </w:r>
    </w:p>
    <w:p w:rsidR="00000000" w:rsidDel="00000000" w:rsidP="00000000" w:rsidRDefault="00000000" w:rsidRPr="00000000" w14:paraId="0000006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362"/>
        </w:tabs>
        <w:spacing w:after="0" w:before="28" w:line="219" w:lineRule="auto"/>
        <w:ind w:left="361" w:right="0" w:hanging="241"/>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przestrzeganie zasad poprawności właściwych dla języka mówionego;</w:t>
      </w:r>
    </w:p>
    <w:p w:rsidR="00000000" w:rsidDel="00000000" w:rsidP="00000000" w:rsidRDefault="00000000" w:rsidRPr="00000000" w14:paraId="0000006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364"/>
        </w:tabs>
        <w:spacing w:after="0" w:before="0" w:line="219" w:lineRule="auto"/>
        <w:ind w:left="363" w:right="0" w:hanging="247"/>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wypowied</w:t>
      </w:r>
      <w:r w:rsidDel="00000000" w:rsidR="00000000" w:rsidRPr="00000000">
        <w:rPr>
          <w:sz w:val="20"/>
          <w:szCs w:val="20"/>
          <w:rtl w:val="0"/>
        </w:rPr>
        <w:t xml:space="preserve">ź</w:t>
      </w: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 komunikatywna;</w:t>
      </w:r>
    </w:p>
    <w:p w:rsidR="00000000" w:rsidDel="00000000" w:rsidP="00000000" w:rsidRDefault="00000000" w:rsidRPr="00000000" w14:paraId="0000006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360"/>
        </w:tabs>
        <w:spacing w:after="0" w:before="9" w:line="240" w:lineRule="auto"/>
        <w:ind w:left="359" w:right="0" w:hanging="239"/>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nieliczne błędy językowe.</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7">
      <w:pPr>
        <w:tabs>
          <w:tab w:val="left" w:leader="none" w:pos="844"/>
        </w:tabs>
        <w:spacing w:before="1" w:lineRule="auto"/>
        <w:ind w:left="120" w:firstLine="0"/>
        <w:rPr>
          <w:sz w:val="20"/>
          <w:szCs w:val="20"/>
        </w:rPr>
      </w:pPr>
      <w:r w:rsidDel="00000000" w:rsidR="00000000" w:rsidRPr="00000000">
        <w:rPr>
          <w:sz w:val="20"/>
          <w:szCs w:val="20"/>
          <w:rtl w:val="0"/>
        </w:rPr>
        <w:t xml:space="preserve">Ocenę</w:t>
        <w:tab/>
      </w:r>
      <w:r w:rsidDel="00000000" w:rsidR="00000000" w:rsidRPr="00000000">
        <w:rPr>
          <w:b w:val="1"/>
          <w:sz w:val="20"/>
          <w:szCs w:val="20"/>
          <w:rtl w:val="0"/>
        </w:rPr>
        <w:t xml:space="preserve">dopuszczającą </w:t>
      </w:r>
      <w:r w:rsidDel="00000000" w:rsidR="00000000" w:rsidRPr="00000000">
        <w:rPr>
          <w:sz w:val="20"/>
          <w:szCs w:val="20"/>
          <w:rtl w:val="0"/>
        </w:rPr>
        <w:t xml:space="preserve">otrzymuje uczeń, który powinien:</w: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-177799</wp:posOffset>
                </wp:positionH>
                <wp:positionV relativeFrom="paragraph">
                  <wp:posOffset>0</wp:posOffset>
                </wp:positionV>
                <wp:extent cx="0" cy="12700"/>
                <wp:effectExtent b="0" l="0" r="0" t="0"/>
                <wp:wrapNone/>
                <wp:docPr id="1" name=""/>
                <a:graphic>
                  <a:graphicData uri="http://schemas.microsoft.com/office/word/2010/wordprocessingShape">
                    <wps:wsp>
                      <wps:cNvSpPr/>
                      <wps:cNvPr id="2" name="Shape 2"/>
                      <wps:spPr>
                        <a:xfrm>
                          <a:off x="6476300" y="3900015"/>
                          <a:ext cx="1073150" cy="0"/>
                        </a:xfrm>
                        <a:prstGeom prst="straightConnector1">
                          <a:avLst/>
                        </a:prstGeom>
                        <a:solidFill>
                          <a:srgbClr val="FFFFFF"/>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-177799</wp:posOffset>
                </wp:positionH>
                <wp:positionV relativeFrom="paragraph">
                  <wp:posOffset>0</wp:posOffset>
                </wp:positionV>
                <wp:extent cx="0" cy="12700"/>
                <wp:effectExtent b="0" l="0" r="0" t="0"/>
                <wp:wrapNone/>
                <wp:docPr id="1"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0" cy="12700"/>
                        </a:xfrm>
                        <a:prstGeom prst="rect"/>
                        <a:ln/>
                      </pic:spPr>
                    </pic:pic>
                  </a:graphicData>
                </a:graphic>
              </wp:anchor>
            </w:drawing>
          </mc:Fallback>
        </mc:AlternateConten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841"/>
          <w:tab w:val="left" w:leader="none" w:pos="842"/>
        </w:tabs>
        <w:spacing w:after="0" w:before="0" w:line="244" w:lineRule="auto"/>
        <w:ind w:left="836" w:right="1459" w:hanging="387"/>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znać tytuły i autorów utworów literackich wskazanych w kanonie lektury podstawowej oraz wybranych z listy z lektur uzupełniających;</w:t>
      </w:r>
    </w:p>
    <w:p w:rsidR="00000000" w:rsidDel="00000000" w:rsidP="00000000" w:rsidRDefault="00000000" w:rsidRPr="00000000" w14:paraId="0000006A">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841"/>
          <w:tab w:val="left" w:leader="none" w:pos="842"/>
          <w:tab w:val="left" w:leader="none" w:pos="5777"/>
        </w:tabs>
        <w:spacing w:after="0" w:before="28" w:line="246.99999999999994" w:lineRule="auto"/>
        <w:ind w:left="838" w:right="509" w:hanging="389"/>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z pomocą nauczyciela odczytywać znaczenie wybranych tekstów ikonicznych, charakterystycznych dla omawianych epok ( Młoda Polska,dwudziestolecie m</w:t>
      </w:r>
      <w:r w:rsidDel="00000000" w:rsidR="00000000" w:rsidRPr="00000000">
        <w:rPr>
          <w:sz w:val="20"/>
          <w:szCs w:val="20"/>
          <w:rtl w:val="0"/>
        </w:rPr>
        <w:t xml:space="preserve">iędzywojenne</w:t>
      </w: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 - I półrocze, Młoda Polska, dwudziestolecie międzywojenne, literatura lat wojny i okupacji — rok szkolny);</w:t>
      </w:r>
    </w:p>
    <w:p w:rsidR="00000000" w:rsidDel="00000000" w:rsidP="00000000" w:rsidRDefault="00000000" w:rsidRPr="00000000" w14:paraId="0000006B">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838"/>
          <w:tab w:val="left" w:leader="none" w:pos="839"/>
          <w:tab w:val="left" w:leader="none" w:pos="5655"/>
        </w:tabs>
        <w:spacing w:after="0" w:before="24" w:line="240" w:lineRule="auto"/>
        <w:ind w:left="838" w:right="0" w:hanging="39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charakteryzować bohaterów literackich,</w:t>
        <w:tab/>
        <w:t xml:space="preserve">kolejność zdarzeń;</w:t>
      </w:r>
    </w:p>
    <w:p w:rsidR="00000000" w:rsidDel="00000000" w:rsidP="00000000" w:rsidRDefault="00000000" w:rsidRPr="00000000" w14:paraId="0000006C">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838"/>
          <w:tab w:val="left" w:leader="none" w:pos="839"/>
        </w:tabs>
        <w:spacing w:after="0" w:before="28" w:line="240" w:lineRule="auto"/>
        <w:ind w:left="838" w:right="0" w:hanging="39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wskazać czas i miejsce akcji;</w:t>
      </w:r>
    </w:p>
    <w:p w:rsidR="00000000" w:rsidDel="00000000" w:rsidP="00000000" w:rsidRDefault="00000000" w:rsidRPr="00000000" w14:paraId="0000006D">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836"/>
          <w:tab w:val="left" w:leader="none" w:pos="837"/>
        </w:tabs>
        <w:spacing w:after="0" w:before="43" w:line="249" w:lineRule="auto"/>
        <w:ind w:left="834" w:right="129" w:hanging="385"/>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określić główne idee epok literackich ( Młoda Polska,dwudziestolecie międzywojenne - I półrocze, Młoda Polska, dwudziestolecie międzywojenne, literatura lat wojny i okupacji — rok szkolny);</w:t>
      </w:r>
    </w:p>
    <w:p w:rsidR="00000000" w:rsidDel="00000000" w:rsidP="00000000" w:rsidRDefault="00000000" w:rsidRPr="00000000" w14:paraId="0000006E">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833"/>
          <w:tab w:val="left" w:leader="none" w:pos="834"/>
        </w:tabs>
        <w:spacing w:after="0" w:before="23" w:line="240" w:lineRule="auto"/>
        <w:ind w:left="833" w:right="0" w:hanging="385"/>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rozpoznawać w utworach wartości uniwersalne i narodowe;</w:t>
      </w:r>
    </w:p>
    <w:p w:rsidR="00000000" w:rsidDel="00000000" w:rsidP="00000000" w:rsidRDefault="00000000" w:rsidRPr="00000000" w14:paraId="0000006F">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836"/>
          <w:tab w:val="left" w:leader="none" w:pos="837"/>
        </w:tabs>
        <w:spacing w:after="0" w:before="37" w:line="240" w:lineRule="auto"/>
        <w:ind w:left="829" w:right="162" w:hanging="38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odtworzyć z pamięci definicje prądów i kierunków artystycznych oraz filozoficznych, charakterystycznych dla poszczególnych epok literackich (racjonalizm, naturalizm, utylitaryzm, organicyzm, scjentyzm, ewolucjonizm, idealizm, nietscheanizm, schopenahueryzm, bergsonizm, behawioryzm, psychoanaliza, katastrofizm, determinizm, egzystencjalizm, symbolizm, impresjonizm, ekspresjonizm, sztuka dla sztuki, dekadentyzm, fin de siecle, modernizm, chłopomania, naturalizm, realizm, kultura masowa, futuryzm, awangarda, kreacjonizm, totalitaryzm, pokolenie Kolumbów, holocaust, okupacja, apokalipsa spełniona) z pomocą nauczyciela wskazać je w tekstach z listy lektur obowiązkowych.</w:t>
      </w:r>
    </w:p>
    <w:p w:rsidR="00000000" w:rsidDel="00000000" w:rsidP="00000000" w:rsidRDefault="00000000" w:rsidRPr="00000000" w14:paraId="00000070">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836"/>
          <w:tab w:val="left" w:leader="none" w:pos="837"/>
        </w:tabs>
        <w:spacing w:after="0" w:before="49" w:line="240" w:lineRule="auto"/>
        <w:ind w:left="836" w:right="0" w:hanging="388"/>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znać pojęcia związane z dramatem klasycznym, modernistycznym i symbolicznym</w:t>
      </w:r>
    </w:p>
    <w:p w:rsidR="00000000" w:rsidDel="00000000" w:rsidP="00000000" w:rsidRDefault="00000000" w:rsidRPr="00000000" w14:paraId="00000071">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836"/>
          <w:tab w:val="left" w:leader="none" w:pos="837"/>
        </w:tabs>
        <w:spacing w:after="0" w:before="33" w:line="244" w:lineRule="auto"/>
        <w:ind w:left="831" w:right="399" w:hanging="382"/>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znać motywy dominujące w danych epokach: wieś, śmierć, miłość, szatan, artysta, poeta, natura, miasto, 3xM (miasto, masa, maszyna), witalizm, młodość, arkadia, apokalipsa, bunt przeciw formie, codzienność, cierpienie, walka, bohaterska śmierć, kat i ofiara, degradacja człowieczeństwa</w:t>
      </w:r>
    </w:p>
    <w:p w:rsidR="00000000" w:rsidDel="00000000" w:rsidP="00000000" w:rsidRDefault="00000000" w:rsidRPr="00000000" w14:paraId="00000072">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831"/>
          <w:tab w:val="left" w:leader="none" w:pos="833"/>
        </w:tabs>
        <w:spacing w:after="0" w:before="31" w:line="242" w:lineRule="auto"/>
        <w:ind w:left="831" w:right="514" w:hanging="387"/>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znać i z pomocą nauczyciela wskazać cechy bohaterów: romantyka, pozytywisty, dekadenta, artysty, filistra, społecznika, chłopa, buntownika, działacza politycznego, bohatera analizującego własną psychikę, żołnierza - poety, bojownika podziemia, wi</w:t>
      </w:r>
      <w:r w:rsidDel="00000000" w:rsidR="00000000" w:rsidRPr="00000000">
        <w:rPr>
          <w:sz w:val="20"/>
          <w:szCs w:val="20"/>
          <w:rtl w:val="0"/>
        </w:rPr>
        <w:t xml:space="preserve">ęź</w:t>
      </w: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nia obozu i ofiary holocaustu.</w:t>
      </w:r>
    </w:p>
    <w:p w:rsidR="00000000" w:rsidDel="00000000" w:rsidP="00000000" w:rsidRDefault="00000000" w:rsidRPr="00000000" w14:paraId="00000073">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833"/>
          <w:tab w:val="left" w:leader="none" w:pos="834"/>
          <w:tab w:val="left" w:leader="none" w:pos="2771"/>
        </w:tabs>
        <w:spacing w:after="0" w:before="23" w:line="235" w:lineRule="auto"/>
        <w:ind w:left="831" w:right="387" w:hanging="382"/>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w interpretacji</w:t>
      </w:r>
      <w:r w:rsidDel="00000000" w:rsidR="00000000" w:rsidRPr="00000000">
        <w:rPr>
          <w:rFonts w:ascii="Courier New" w:cs="Courier New" w:eastAsia="Courier New" w:hAnsi="Courier New"/>
          <w:b w:val="0"/>
          <w:i w:val="0"/>
          <w:smallCaps w:val="0"/>
          <w:strike w:val="0"/>
          <w:color w:val="000000"/>
          <w:sz w:val="16"/>
          <w:szCs w:val="16"/>
          <w:u w:val="none"/>
          <w:shd w:fill="auto" w:val="clear"/>
          <w:vertAlign w:val="baseline"/>
          <w:rtl w:val="0"/>
        </w:rPr>
        <w:tab/>
      </w: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utworów literackich odwoływać si</w:t>
      </w:r>
      <w:r w:rsidDel="00000000" w:rsidR="00000000" w:rsidRPr="00000000">
        <w:rPr>
          <w:sz w:val="20"/>
          <w:szCs w:val="20"/>
          <w:rtl w:val="0"/>
        </w:rPr>
        <w:t xml:space="preserve">ę</w:t>
      </w: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 do tekstów poznanych w szkole podstawowej, w tym:trenów, pieśni Jana Kochanowskiego, bajek Ignacego Krasickiego, </w:t>
      </w:r>
      <w:r w:rsidDel="00000000" w:rsidR="00000000" w:rsidRPr="00000000">
        <w:rPr>
          <w:rFonts w:ascii="Courier New" w:cs="Courier New" w:eastAsia="Courier New" w:hAnsi="Courier New"/>
          <w:b w:val="0"/>
          <w:i w:val="1"/>
          <w:smallCaps w:val="0"/>
          <w:strike w:val="0"/>
          <w:color w:val="000000"/>
          <w:sz w:val="20"/>
          <w:szCs w:val="20"/>
          <w:u w:val="none"/>
          <w:shd w:fill="auto" w:val="clear"/>
          <w:vertAlign w:val="baseline"/>
          <w:rtl w:val="0"/>
        </w:rPr>
        <w:t xml:space="preserve">Dziadów </w:t>
      </w: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cz. II, </w:t>
      </w:r>
      <w:r w:rsidDel="00000000" w:rsidR="00000000" w:rsidRPr="00000000">
        <w:rPr>
          <w:rFonts w:ascii="Courier New" w:cs="Courier New" w:eastAsia="Courier New" w:hAnsi="Courier New"/>
          <w:b w:val="0"/>
          <w:i w:val="1"/>
          <w:smallCaps w:val="0"/>
          <w:strike w:val="0"/>
          <w:color w:val="000000"/>
          <w:sz w:val="20"/>
          <w:szCs w:val="20"/>
          <w:u w:val="none"/>
          <w:shd w:fill="auto" w:val="clear"/>
          <w:vertAlign w:val="baseline"/>
          <w:rtl w:val="0"/>
        </w:rPr>
        <w:t xml:space="preserve">Para </w:t>
      </w: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Tadeusza Adama Mickiewicza,</w:t>
      </w:r>
      <w:r w:rsidDel="00000000" w:rsidR="00000000" w:rsidRPr="00000000">
        <w:rPr>
          <w:rFonts w:ascii="Courier New" w:cs="Courier New" w:eastAsia="Courier New" w:hAnsi="Courier New"/>
          <w:b w:val="0"/>
          <w:i w:val="1"/>
          <w:smallCaps w:val="0"/>
          <w:strike w:val="0"/>
          <w:color w:val="000000"/>
          <w:sz w:val="20"/>
          <w:szCs w:val="20"/>
          <w:u w:val="none"/>
          <w:shd w:fill="auto" w:val="clear"/>
          <w:vertAlign w:val="baseline"/>
          <w:rtl w:val="0"/>
        </w:rPr>
        <w:t xml:space="preserve"> Zemsty</w:t>
      </w: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 Aleksandra Fredry, </w:t>
      </w:r>
      <w:r w:rsidDel="00000000" w:rsidR="00000000" w:rsidRPr="00000000">
        <w:rPr>
          <w:rFonts w:ascii="Courier New" w:cs="Courier New" w:eastAsia="Courier New" w:hAnsi="Courier New"/>
          <w:b w:val="0"/>
          <w:i w:val="1"/>
          <w:smallCaps w:val="0"/>
          <w:strike w:val="0"/>
          <w:color w:val="000000"/>
          <w:sz w:val="20"/>
          <w:szCs w:val="20"/>
          <w:u w:val="none"/>
          <w:shd w:fill="auto" w:val="clear"/>
          <w:vertAlign w:val="baseline"/>
          <w:rtl w:val="0"/>
        </w:rPr>
        <w:t xml:space="preserve">Balladyny </w:t>
      </w: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Juliusza Słowackiego;</w:t>
      </w:r>
      <w:r w:rsidDel="00000000" w:rsidR="00000000" w:rsidRPr="00000000">
        <w:rPr>
          <w:sz w:val="20"/>
          <w:szCs w:val="20"/>
          <w:rtl w:val="0"/>
        </w:rPr>
        <w:t xml:space="preserve">wymagana jest również znajomość lektur poznanych w toku nauki szkolnej,</w:t>
      </w:r>
    </w:p>
    <w:p w:rsidR="00000000" w:rsidDel="00000000" w:rsidP="00000000" w:rsidRDefault="00000000" w:rsidRPr="00000000" w14:paraId="00000074">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833"/>
          <w:tab w:val="left" w:leader="none" w:pos="834"/>
        </w:tabs>
        <w:spacing w:after="0" w:before="29" w:line="244" w:lineRule="auto"/>
        <w:ind w:left="826" w:right="385" w:hanging="382"/>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wskazać podstawowe środki artystyczne w utworze i z pomocą nauczyciela określić ich funkcje, np. symbol, alegorię, metaforę, porównanie, obraz poetycki, oksymoron, peryfrazę, eufonię, hiperbolę, antytezę, paralelizm, wyliczenie, epiforę, elipsę, przerzutnię;</w:t>
      </w:r>
    </w:p>
    <w:p w:rsidR="00000000" w:rsidDel="00000000" w:rsidP="00000000" w:rsidRDefault="00000000" w:rsidRPr="00000000" w14:paraId="00000075">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833"/>
          <w:tab w:val="left" w:leader="none" w:pos="834"/>
        </w:tabs>
        <w:spacing w:after="0" w:before="26" w:line="240" w:lineRule="auto"/>
        <w:ind w:left="833" w:right="0" w:hanging="385"/>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wykazać się znajomością nazw i cech gatunków literackich;</w:t>
      </w:r>
    </w:p>
    <w:p w:rsidR="00000000" w:rsidDel="00000000" w:rsidP="00000000" w:rsidRDefault="00000000" w:rsidRPr="00000000" w14:paraId="00000076">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831"/>
          <w:tab w:val="left" w:leader="none" w:pos="833"/>
        </w:tabs>
        <w:spacing w:after="0" w:before="28" w:line="244" w:lineRule="auto"/>
        <w:ind w:left="829" w:right="258" w:hanging="385"/>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znać podstawy gramatyki i ortografii polskiej; wykorzystywać wiedzę z dziedziny fleksji, słowotwórstwa, frazeologii i składni do tworzenia własnych wypowiedzi i w interpretacji tekstów;</w:t>
      </w:r>
    </w:p>
    <w:p w:rsidR="00000000" w:rsidDel="00000000" w:rsidP="00000000" w:rsidRDefault="00000000" w:rsidRPr="00000000" w14:paraId="00000077">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828"/>
          <w:tab w:val="left" w:leader="none" w:pos="829"/>
          <w:tab w:val="left" w:leader="none" w:pos="3961"/>
        </w:tabs>
        <w:spacing w:after="0" w:before="32" w:line="235" w:lineRule="auto"/>
        <w:ind w:left="828" w:right="0" w:hanging="384"/>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dostrzegać rażące błędy językowe;</w:t>
      </w:r>
    </w:p>
    <w:p w:rsidR="00000000" w:rsidDel="00000000" w:rsidP="00000000" w:rsidRDefault="00000000" w:rsidRPr="00000000" w14:paraId="00000078">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828"/>
          <w:tab w:val="left" w:leader="none" w:pos="829"/>
        </w:tabs>
        <w:spacing w:after="0" w:before="2" w:line="216" w:lineRule="auto"/>
        <w:ind w:left="831" w:right="283" w:hanging="387"/>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rozpoznać charakter komunikatu (znak językowy, nadawca, odbiorca, kod, kontekst, kontakt, swoiste cechy kodu);</w:t>
      </w:r>
    </w:p>
    <w:p w:rsidR="00000000" w:rsidDel="00000000" w:rsidP="00000000" w:rsidRDefault="00000000" w:rsidRPr="00000000" w14:paraId="00000079">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828"/>
          <w:tab w:val="left" w:leader="none" w:pos="829"/>
        </w:tabs>
        <w:spacing w:after="0" w:before="29" w:line="249" w:lineRule="auto"/>
        <w:ind w:left="828" w:right="278" w:hanging="383"/>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rozpoznać informatywną, ekspresywną, impresywną, metajęzykową i poetycką funkcję języka;</w:t>
      </w:r>
    </w:p>
    <w:p w:rsidR="00000000" w:rsidDel="00000000" w:rsidP="00000000" w:rsidRDefault="00000000" w:rsidRPr="00000000" w14:paraId="0000007A">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828"/>
          <w:tab w:val="left" w:leader="none" w:pos="829"/>
        </w:tabs>
        <w:spacing w:after="0" w:before="23" w:line="242" w:lineRule="auto"/>
        <w:ind w:left="821" w:right="259" w:hanging="377"/>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dostrzegać naruszenia estetyki wypowiedzi i przejawy manipulacji, dezinformacji, postprawdy, stereotypu, bańki informacyjnej, wiralności - rozpoznawać je w tekstach kultury i z pomocą nauczyciela charakteryzować je;</w:t>
      </w:r>
    </w:p>
    <w:p w:rsidR="00000000" w:rsidDel="00000000" w:rsidP="00000000" w:rsidRDefault="00000000" w:rsidRPr="00000000" w14:paraId="0000007B">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828"/>
          <w:tab w:val="left" w:leader="none" w:pos="829"/>
        </w:tabs>
        <w:spacing w:after="0" w:before="34" w:line="244" w:lineRule="auto"/>
        <w:ind w:left="822" w:right="518" w:hanging="378"/>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rozróżniać pojęcie stylu i stylizacji (archaizacji, dialektyzacji); kolokwializacji, stylizacji środowiskowej, biblijnej, mitologicznej), rozumieć ich znaczenie w tekście;</w:t>
      </w:r>
    </w:p>
    <w:p w:rsidR="00000000" w:rsidDel="00000000" w:rsidP="00000000" w:rsidRDefault="00000000" w:rsidRPr="00000000" w14:paraId="0000007C">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831"/>
          <w:tab w:val="left" w:leader="none" w:pos="832"/>
        </w:tabs>
        <w:spacing w:after="0" w:before="0" w:line="244" w:lineRule="auto"/>
        <w:ind w:left="831" w:right="0" w:hanging="387"/>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określać rodzaje zapożyczeń i ich funkcjonowanie w polszczyźnie różnych epok;</w:t>
      </w:r>
    </w:p>
    <w:p w:rsidR="00000000" w:rsidDel="00000000" w:rsidP="00000000" w:rsidRDefault="00000000" w:rsidRPr="00000000" w14:paraId="0000007D">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823"/>
          <w:tab w:val="left" w:leader="none" w:pos="824"/>
        </w:tabs>
        <w:spacing w:after="0" w:before="42" w:line="240" w:lineRule="auto"/>
        <w:ind w:left="824" w:right="0" w:hanging="379"/>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rozpoznawać słownictwo o charakterze wartościującym;</w:t>
      </w:r>
    </w:p>
    <w:p w:rsidR="00000000" w:rsidDel="00000000" w:rsidP="00000000" w:rsidRDefault="00000000" w:rsidRPr="00000000" w14:paraId="0000007E">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826"/>
          <w:tab w:val="left" w:leader="none" w:pos="827"/>
        </w:tabs>
        <w:spacing w:after="0" w:before="28" w:line="244" w:lineRule="auto"/>
        <w:ind w:left="826" w:right="1250" w:hanging="387"/>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odróżniać słownictwo neutralne od słownictwa o zabarwieniu emocjonalnym, oficjalne od potocznego;</w:t>
      </w:r>
    </w:p>
    <w:p w:rsidR="00000000" w:rsidDel="00000000" w:rsidP="00000000" w:rsidRDefault="00000000" w:rsidRPr="00000000" w14:paraId="0000007F">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823"/>
          <w:tab w:val="left" w:leader="none" w:pos="824"/>
        </w:tabs>
        <w:spacing w:after="0" w:afterAutospacing="0" w:before="22" w:line="240" w:lineRule="auto"/>
        <w:ind w:left="824" w:right="0" w:hanging="384"/>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rozróżniać style funkcjonalne w polszczyźnie oraz rozumieć zasady ich </w:t>
      </w:r>
      <w:r w:rsidDel="00000000" w:rsidR="00000000" w:rsidRPr="00000000">
        <w:rPr>
          <w:sz w:val="20"/>
          <w:szCs w:val="20"/>
          <w:rtl w:val="0"/>
        </w:rPr>
        <w:t xml:space="preserve">stosowania</w:t>
      </w:r>
    </w:p>
    <w:p w:rsidR="00000000" w:rsidDel="00000000" w:rsidP="00000000" w:rsidRDefault="00000000" w:rsidRPr="00000000" w14:paraId="00000080">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830"/>
          <w:tab w:val="left" w:leader="none" w:pos="831"/>
        </w:tabs>
        <w:spacing w:after="0" w:before="0" w:beforeAutospacing="0" w:line="242" w:lineRule="auto"/>
        <w:ind w:left="848" w:right="398" w:hanging="390"/>
        <w:jc w:val="left"/>
        <w:rPr>
          <w:sz w:val="20"/>
          <w:szCs w:val="20"/>
          <w:u w:val="no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stosować retoryczne zasady kompozycyjne w tworzeniu własnego tekstu; rozróżniać typy argumentów; wyjaśnić w jaki sposób środki retoryczne (np. pytania retoryczne, wyliczenia, wykrzyknienia, paralelizmy, powtórzenia, apostrofy) oddziaływają na odbiorca;</w:t>
      </w:r>
    </w:p>
    <w:p w:rsidR="00000000" w:rsidDel="00000000" w:rsidP="00000000" w:rsidRDefault="00000000" w:rsidRPr="00000000" w14:paraId="00000081">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831"/>
          <w:tab w:val="left" w:leader="none" w:pos="832"/>
        </w:tabs>
        <w:spacing w:after="0" w:before="35" w:line="240" w:lineRule="auto"/>
        <w:ind w:left="831" w:right="0" w:hanging="387"/>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odróżniać streszczenie od parafrazy;</w:t>
      </w:r>
    </w:p>
    <w:p w:rsidR="00000000" w:rsidDel="00000000" w:rsidP="00000000" w:rsidRDefault="00000000" w:rsidRPr="00000000" w14:paraId="00000082">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826"/>
          <w:tab w:val="left" w:leader="none" w:pos="827"/>
        </w:tabs>
        <w:spacing w:after="0" w:before="38" w:line="240" w:lineRule="auto"/>
        <w:ind w:left="826" w:right="0" w:hanging="387"/>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tworzyć formy użytkowe: protokół, opinię, zażalenie,</w:t>
      </w:r>
    </w:p>
    <w:p w:rsidR="00000000" w:rsidDel="00000000" w:rsidP="00000000" w:rsidRDefault="00000000" w:rsidRPr="00000000" w14:paraId="00000083">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826"/>
          <w:tab w:val="left" w:leader="none" w:pos="827"/>
          <w:tab w:val="left" w:leader="none" w:pos="7906"/>
        </w:tabs>
        <w:spacing w:after="0" w:before="45" w:line="228" w:lineRule="auto"/>
        <w:ind w:left="830" w:right="140" w:hanging="39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tworzyć wypowiedzi o charakterze argumentacyjnym, referat, szkic interpretacyjny, szkic krytyczny, definicja, hasło encyklopedyczne, notatka syntetyzująca, plan kompozycyjny i dekompozycyjny tekstów argumentacyjnych,</w:t>
      </w:r>
    </w:p>
    <w:p w:rsidR="00000000" w:rsidDel="00000000" w:rsidP="00000000" w:rsidRDefault="00000000" w:rsidRPr="00000000" w14:paraId="00000084">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826"/>
          <w:tab w:val="left" w:leader="none" w:pos="827"/>
        </w:tabs>
        <w:spacing w:after="0" w:before="41" w:line="249" w:lineRule="auto"/>
        <w:ind w:left="832" w:right="157" w:hanging="393"/>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tworzyć wypowiedzi argumentacyjne spełniające warunki polecenia (tzn. zawierające jasno określone stanowisko oraz argumenty)</w:t>
      </w:r>
    </w:p>
    <w:p w:rsidR="00000000" w:rsidDel="00000000" w:rsidP="00000000" w:rsidRDefault="00000000" w:rsidRPr="00000000" w14:paraId="00000085">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830"/>
        </w:tabs>
        <w:spacing w:after="0" w:before="23" w:line="244" w:lineRule="auto"/>
        <w:ind w:left="831" w:right="855" w:hanging="387"/>
        <w:jc w:val="both"/>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formułować argumenty na podstawie tekstów lektur obowiązkowych oraz znanych kontekstów i przeprowadzać częściowo logiczny wywód służący uprawomocnieniu formułowanych sądów</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pStyle w:val="Heading1"/>
        <w:spacing w:before="196" w:lineRule="auto"/>
        <w:ind w:left="112" w:firstLine="0"/>
        <w:rPr>
          <w:u w:val="none"/>
        </w:rPr>
      </w:pPr>
      <w:r w:rsidDel="00000000" w:rsidR="00000000" w:rsidRPr="00000000">
        <w:rPr>
          <w:rtl w:val="0"/>
        </w:rPr>
        <w:t xml:space="preserve">Kompozycja:</w:t>
      </w:r>
      <w:r w:rsidDel="00000000" w:rsidR="00000000" w:rsidRPr="00000000">
        <w:rPr>
          <w:rtl w:val="0"/>
        </w:rPr>
      </w:r>
    </w:p>
    <w:p w:rsidR="00000000" w:rsidDel="00000000" w:rsidP="00000000" w:rsidRDefault="00000000" w:rsidRPr="00000000" w14:paraId="0000008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349"/>
        </w:tabs>
        <w:spacing w:after="0" w:before="8" w:line="238" w:lineRule="auto"/>
        <w:ind w:left="349" w:right="0" w:hanging="242"/>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wypowiedź na og</w:t>
      </w:r>
      <w:r w:rsidDel="00000000" w:rsidR="00000000" w:rsidRPr="00000000">
        <w:rPr>
          <w:sz w:val="20"/>
          <w:szCs w:val="20"/>
          <w:rtl w:val="0"/>
        </w:rPr>
        <w:t xml:space="preserve">ół</w:t>
      </w: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 spójna i uporządkowana;</w:t>
      </w:r>
    </w:p>
    <w:p w:rsidR="00000000" w:rsidDel="00000000" w:rsidP="00000000" w:rsidRDefault="00000000" w:rsidRPr="00000000" w14:paraId="0000008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349"/>
        </w:tabs>
        <w:spacing w:after="0" w:before="0" w:line="211" w:lineRule="auto"/>
        <w:ind w:left="348" w:right="0" w:hanging="242"/>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dopuszczalne zaburzenia logicznego ciągu wypowiedzi.</w:t>
      </w:r>
    </w:p>
    <w:p w:rsidR="00000000" w:rsidDel="00000000" w:rsidP="00000000" w:rsidRDefault="00000000" w:rsidRPr="00000000" w14:paraId="0000008A">
      <w:pPr>
        <w:pStyle w:val="Heading1"/>
        <w:spacing w:line="219" w:lineRule="auto"/>
        <w:ind w:left="110" w:firstLine="0"/>
        <w:rPr>
          <w:u w:val="none"/>
        </w:rPr>
      </w:pPr>
      <w:r w:rsidDel="00000000" w:rsidR="00000000" w:rsidRPr="00000000">
        <w:rPr>
          <w:rtl w:val="0"/>
        </w:rPr>
        <w:t xml:space="preserve">Język:</w:t>
      </w:r>
      <w:r w:rsidDel="00000000" w:rsidR="00000000" w:rsidRPr="00000000">
        <w:rPr>
          <w:rtl w:val="0"/>
        </w:rPr>
      </w:r>
    </w:p>
    <w:p w:rsidR="00000000" w:rsidDel="00000000" w:rsidP="00000000" w:rsidRDefault="00000000" w:rsidRPr="00000000" w14:paraId="0000008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359"/>
        </w:tabs>
        <w:spacing w:after="0" w:before="9" w:line="240" w:lineRule="auto"/>
        <w:ind w:left="358" w:right="0" w:hanging="247"/>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wypowied</w:t>
      </w:r>
      <w:r w:rsidDel="00000000" w:rsidR="00000000" w:rsidRPr="00000000">
        <w:rPr>
          <w:sz w:val="20"/>
          <w:szCs w:val="20"/>
          <w:rtl w:val="0"/>
        </w:rPr>
        <w:t xml:space="preserve">ź</w:t>
      </w: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 komunikatywna;</w:t>
      </w:r>
    </w:p>
    <w:p w:rsidR="00000000" w:rsidDel="00000000" w:rsidP="00000000" w:rsidRDefault="00000000" w:rsidRPr="00000000" w14:paraId="0000008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357"/>
        </w:tabs>
        <w:spacing w:after="0" w:before="13" w:line="224" w:lineRule="auto"/>
        <w:ind w:left="356" w:right="0" w:hanging="245"/>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przestrzeganie zasad poprawności dla języka mówionego;</w:t>
      </w:r>
    </w:p>
    <w:p w:rsidR="00000000" w:rsidDel="00000000" w:rsidP="00000000" w:rsidRDefault="00000000" w:rsidRPr="00000000" w14:paraId="0000008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352"/>
        </w:tabs>
        <w:spacing w:after="0" w:before="0" w:line="224" w:lineRule="auto"/>
        <w:ind w:left="351" w:right="0" w:hanging="24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błędy językowe</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52"/>
        </w:tabs>
        <w:spacing w:after="0" w:before="0" w:line="224" w:lineRule="auto"/>
        <w:ind w:right="0"/>
        <w:jc w:val="left"/>
        <w:rPr>
          <w:sz w:val="20"/>
          <w:szCs w:val="20"/>
        </w:rPr>
      </w:pPr>
      <w:r w:rsidDel="00000000" w:rsidR="00000000" w:rsidRPr="00000000">
        <w:rPr>
          <w:rtl w:val="0"/>
        </w:rPr>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52"/>
        </w:tabs>
        <w:spacing w:after="0" w:before="0" w:line="224" w:lineRule="auto"/>
        <w:ind w:right="0"/>
        <w:jc w:val="left"/>
        <w:rPr>
          <w:sz w:val="20"/>
          <w:szCs w:val="20"/>
        </w:rPr>
      </w:pPr>
      <w:r w:rsidDel="00000000" w:rsidR="00000000" w:rsidRPr="00000000">
        <w:rPr>
          <w:rtl w:val="0"/>
        </w:rPr>
      </w:r>
    </w:p>
    <w:p w:rsidR="00000000" w:rsidDel="00000000" w:rsidP="00000000" w:rsidRDefault="00000000" w:rsidRPr="00000000" w14:paraId="00000090">
      <w:pPr>
        <w:tabs>
          <w:tab w:val="left" w:leader="none" w:pos="352"/>
        </w:tabs>
        <w:spacing w:after="200"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Narzędzia do bieżącej kontroli wyników nauczania:</w:t>
      </w:r>
    </w:p>
    <w:p w:rsidR="00000000" w:rsidDel="00000000" w:rsidP="00000000" w:rsidRDefault="00000000" w:rsidRPr="00000000" w14:paraId="00000091">
      <w:pPr>
        <w:tabs>
          <w:tab w:val="left" w:leader="none" w:pos="352"/>
        </w:tabs>
        <w:spacing w:line="224" w:lineRule="auto"/>
        <w:rPr>
          <w:rFonts w:ascii="Arial" w:cs="Arial" w:eastAsia="Arial" w:hAnsi="Arial"/>
        </w:rPr>
      </w:pPr>
      <w:r w:rsidDel="00000000" w:rsidR="00000000" w:rsidRPr="00000000">
        <w:rPr>
          <w:rFonts w:ascii="Arial" w:cs="Arial" w:eastAsia="Arial" w:hAnsi="Arial"/>
          <w:rtl w:val="0"/>
        </w:rPr>
        <w:t xml:space="preserve">-sprawdzian pisemny (45/90 min.),</w:t>
      </w:r>
    </w:p>
    <w:p w:rsidR="00000000" w:rsidDel="00000000" w:rsidP="00000000" w:rsidRDefault="00000000" w:rsidRPr="00000000" w14:paraId="00000092">
      <w:pPr>
        <w:tabs>
          <w:tab w:val="left" w:leader="none" w:pos="352"/>
        </w:tabs>
        <w:spacing w:line="224" w:lineRule="auto"/>
        <w:rPr>
          <w:rFonts w:ascii="Arial" w:cs="Arial" w:eastAsia="Arial" w:hAnsi="Arial"/>
        </w:rPr>
      </w:pPr>
      <w:r w:rsidDel="00000000" w:rsidR="00000000" w:rsidRPr="00000000">
        <w:rPr>
          <w:rFonts w:ascii="Arial" w:cs="Arial" w:eastAsia="Arial" w:hAnsi="Arial"/>
          <w:rtl w:val="0"/>
        </w:rPr>
        <w:t xml:space="preserve">-wypracowanie o charakterze pracy maturalnej,</w:t>
      </w:r>
    </w:p>
    <w:p w:rsidR="00000000" w:rsidDel="00000000" w:rsidP="00000000" w:rsidRDefault="00000000" w:rsidRPr="00000000" w14:paraId="00000093">
      <w:pPr>
        <w:tabs>
          <w:tab w:val="left" w:leader="none" w:pos="352"/>
        </w:tabs>
        <w:spacing w:line="224" w:lineRule="auto"/>
        <w:rPr>
          <w:rFonts w:ascii="Arial" w:cs="Arial" w:eastAsia="Arial" w:hAnsi="Arial"/>
        </w:rPr>
      </w:pPr>
      <w:r w:rsidDel="00000000" w:rsidR="00000000" w:rsidRPr="00000000">
        <w:rPr>
          <w:rFonts w:ascii="Arial" w:cs="Arial" w:eastAsia="Arial" w:hAnsi="Arial"/>
          <w:rtl w:val="0"/>
        </w:rPr>
        <w:t xml:space="preserve">-test (45 min.), test historycznoliteracki,</w:t>
      </w:r>
    </w:p>
    <w:p w:rsidR="00000000" w:rsidDel="00000000" w:rsidP="00000000" w:rsidRDefault="00000000" w:rsidRPr="00000000" w14:paraId="00000094">
      <w:pPr>
        <w:tabs>
          <w:tab w:val="left" w:leader="none" w:pos="352"/>
        </w:tabs>
        <w:spacing w:line="224" w:lineRule="auto"/>
        <w:rPr>
          <w:rFonts w:ascii="Arial" w:cs="Arial" w:eastAsia="Arial" w:hAnsi="Arial"/>
        </w:rPr>
      </w:pPr>
      <w:r w:rsidDel="00000000" w:rsidR="00000000" w:rsidRPr="00000000">
        <w:rPr>
          <w:rFonts w:ascii="Arial" w:cs="Arial" w:eastAsia="Arial" w:hAnsi="Arial"/>
          <w:rtl w:val="0"/>
        </w:rPr>
        <w:t xml:space="preserve">-krótki sprawdzian obejmujący wiedzę z trzech ostatnich lekcji lub cyklu zajęć np. po omówieniu lektury,</w:t>
      </w:r>
    </w:p>
    <w:p w:rsidR="00000000" w:rsidDel="00000000" w:rsidP="00000000" w:rsidRDefault="00000000" w:rsidRPr="00000000" w14:paraId="00000095">
      <w:pPr>
        <w:tabs>
          <w:tab w:val="left" w:leader="none" w:pos="352"/>
        </w:tabs>
        <w:spacing w:line="224" w:lineRule="auto"/>
        <w:rPr>
          <w:rFonts w:ascii="Arial" w:cs="Arial" w:eastAsia="Arial" w:hAnsi="Arial"/>
        </w:rPr>
      </w:pPr>
      <w:r w:rsidDel="00000000" w:rsidR="00000000" w:rsidRPr="00000000">
        <w:rPr>
          <w:rFonts w:ascii="Arial" w:cs="Arial" w:eastAsia="Arial" w:hAnsi="Arial"/>
          <w:rtl w:val="0"/>
        </w:rPr>
        <w:t xml:space="preserve"> -praca z tekstem (rozumienie czytanego tekstu „Język polski w użyciu”),</w:t>
      </w:r>
    </w:p>
    <w:p w:rsidR="00000000" w:rsidDel="00000000" w:rsidP="00000000" w:rsidRDefault="00000000" w:rsidRPr="00000000" w14:paraId="00000096">
      <w:pPr>
        <w:tabs>
          <w:tab w:val="left" w:leader="none" w:pos="352"/>
        </w:tabs>
        <w:spacing w:line="224" w:lineRule="auto"/>
        <w:rPr>
          <w:rFonts w:ascii="Arial" w:cs="Arial" w:eastAsia="Arial" w:hAnsi="Arial"/>
        </w:rPr>
      </w:pPr>
      <w:r w:rsidDel="00000000" w:rsidR="00000000" w:rsidRPr="00000000">
        <w:rPr>
          <w:rFonts w:ascii="Arial" w:cs="Arial" w:eastAsia="Arial" w:hAnsi="Arial"/>
          <w:rtl w:val="0"/>
        </w:rPr>
        <w:t xml:space="preserve">- notatka syntetyzująca,</w:t>
      </w:r>
    </w:p>
    <w:p w:rsidR="00000000" w:rsidDel="00000000" w:rsidP="00000000" w:rsidRDefault="00000000" w:rsidRPr="00000000" w14:paraId="00000097">
      <w:pPr>
        <w:tabs>
          <w:tab w:val="left" w:leader="none" w:pos="352"/>
        </w:tabs>
        <w:spacing w:line="224" w:lineRule="auto"/>
        <w:rPr>
          <w:rFonts w:ascii="Arial" w:cs="Arial" w:eastAsia="Arial" w:hAnsi="Arial"/>
        </w:rPr>
      </w:pPr>
      <w:r w:rsidDel="00000000" w:rsidR="00000000" w:rsidRPr="00000000">
        <w:rPr>
          <w:rFonts w:ascii="Arial" w:cs="Arial" w:eastAsia="Arial" w:hAnsi="Arial"/>
          <w:rtl w:val="0"/>
        </w:rPr>
        <w:t xml:space="preserve">-praca domowa,</w:t>
      </w:r>
    </w:p>
    <w:p w:rsidR="00000000" w:rsidDel="00000000" w:rsidP="00000000" w:rsidRDefault="00000000" w:rsidRPr="00000000" w14:paraId="00000098">
      <w:pPr>
        <w:tabs>
          <w:tab w:val="left" w:leader="none" w:pos="352"/>
        </w:tabs>
        <w:spacing w:line="224" w:lineRule="auto"/>
        <w:rPr>
          <w:rFonts w:ascii="Arial" w:cs="Arial" w:eastAsia="Arial" w:hAnsi="Arial"/>
        </w:rPr>
      </w:pPr>
      <w:r w:rsidDel="00000000" w:rsidR="00000000" w:rsidRPr="00000000">
        <w:rPr>
          <w:rFonts w:ascii="Arial" w:cs="Arial" w:eastAsia="Arial" w:hAnsi="Arial"/>
          <w:rtl w:val="0"/>
        </w:rPr>
        <w:t xml:space="preserve">-odpowiedź ustna, sprawdzająca bieżące wiadomości, odpowiedź o charakterze wypowiedzi maturalnej,</w:t>
      </w:r>
    </w:p>
    <w:p w:rsidR="00000000" w:rsidDel="00000000" w:rsidP="00000000" w:rsidRDefault="00000000" w:rsidRPr="00000000" w14:paraId="00000099">
      <w:pPr>
        <w:tabs>
          <w:tab w:val="left" w:leader="none" w:pos="352"/>
        </w:tabs>
        <w:spacing w:line="224" w:lineRule="auto"/>
        <w:rPr>
          <w:rFonts w:ascii="Arial" w:cs="Arial" w:eastAsia="Arial" w:hAnsi="Arial"/>
        </w:rPr>
      </w:pPr>
      <w:r w:rsidDel="00000000" w:rsidR="00000000" w:rsidRPr="00000000">
        <w:rPr>
          <w:rFonts w:ascii="Arial" w:cs="Arial" w:eastAsia="Arial" w:hAnsi="Arial"/>
          <w:rtl w:val="0"/>
        </w:rPr>
        <w:t xml:space="preserve"> -referat, prezentacja, projekt,</w:t>
      </w:r>
    </w:p>
    <w:p w:rsidR="00000000" w:rsidDel="00000000" w:rsidP="00000000" w:rsidRDefault="00000000" w:rsidRPr="00000000" w14:paraId="0000009A">
      <w:pPr>
        <w:tabs>
          <w:tab w:val="left" w:leader="none" w:pos="352"/>
        </w:tabs>
        <w:spacing w:line="224" w:lineRule="auto"/>
        <w:rPr>
          <w:rFonts w:ascii="Arial" w:cs="Arial" w:eastAsia="Arial" w:hAnsi="Arial"/>
        </w:rPr>
      </w:pPr>
      <w:r w:rsidDel="00000000" w:rsidR="00000000" w:rsidRPr="00000000">
        <w:rPr>
          <w:rFonts w:ascii="Arial" w:cs="Arial" w:eastAsia="Arial" w:hAnsi="Arial"/>
          <w:rtl w:val="0"/>
        </w:rPr>
        <w:t xml:space="preserve">-próbna matura,</w:t>
      </w:r>
    </w:p>
    <w:p w:rsidR="00000000" w:rsidDel="00000000" w:rsidP="00000000" w:rsidRDefault="00000000" w:rsidRPr="00000000" w14:paraId="0000009B">
      <w:pPr>
        <w:tabs>
          <w:tab w:val="left" w:leader="none" w:pos="352"/>
        </w:tabs>
        <w:spacing w:line="224" w:lineRule="auto"/>
        <w:rPr>
          <w:rFonts w:ascii="Arial" w:cs="Arial" w:eastAsia="Arial" w:hAnsi="Arial"/>
        </w:rPr>
      </w:pPr>
      <w:r w:rsidDel="00000000" w:rsidR="00000000" w:rsidRPr="00000000">
        <w:rPr>
          <w:rFonts w:ascii="Arial" w:cs="Arial" w:eastAsia="Arial" w:hAnsi="Arial"/>
          <w:rtl w:val="0"/>
        </w:rPr>
        <w:t xml:space="preserve">- sprawdzian przedmaturalny mający kształt arkusza maturalnego lub jego części,</w:t>
      </w:r>
    </w:p>
    <w:p w:rsidR="00000000" w:rsidDel="00000000" w:rsidP="00000000" w:rsidRDefault="00000000" w:rsidRPr="00000000" w14:paraId="0000009C">
      <w:pPr>
        <w:tabs>
          <w:tab w:val="left" w:leader="none" w:pos="352"/>
        </w:tabs>
        <w:spacing w:line="224" w:lineRule="auto"/>
        <w:rPr>
          <w:rFonts w:ascii="Arial" w:cs="Arial" w:eastAsia="Arial" w:hAnsi="Arial"/>
        </w:rPr>
      </w:pPr>
      <w:r w:rsidDel="00000000" w:rsidR="00000000" w:rsidRPr="00000000">
        <w:rPr>
          <w:rFonts w:ascii="Arial" w:cs="Arial" w:eastAsia="Arial" w:hAnsi="Arial"/>
          <w:rtl w:val="0"/>
        </w:rPr>
        <w:t xml:space="preserve">- ustny sprawdzian przedmaturalny w formule ustnej matury,</w:t>
      </w:r>
    </w:p>
    <w:p w:rsidR="00000000" w:rsidDel="00000000" w:rsidP="00000000" w:rsidRDefault="00000000" w:rsidRPr="00000000" w14:paraId="0000009D">
      <w:pPr>
        <w:tabs>
          <w:tab w:val="left" w:leader="none" w:pos="352"/>
        </w:tabs>
        <w:spacing w:line="224" w:lineRule="auto"/>
        <w:rPr>
          <w:rFonts w:ascii="Arial" w:cs="Arial" w:eastAsia="Arial" w:hAnsi="Arial"/>
        </w:rPr>
      </w:pPr>
      <w:r w:rsidDel="00000000" w:rsidR="00000000" w:rsidRPr="00000000">
        <w:rPr>
          <w:rFonts w:ascii="Arial" w:cs="Arial" w:eastAsia="Arial" w:hAnsi="Arial"/>
          <w:rtl w:val="0"/>
        </w:rPr>
        <w:t xml:space="preserve">-ocena aktywności w czasie lekcji,</w:t>
      </w:r>
    </w:p>
    <w:p w:rsidR="00000000" w:rsidDel="00000000" w:rsidP="00000000" w:rsidRDefault="00000000" w:rsidRPr="00000000" w14:paraId="0000009E">
      <w:pPr>
        <w:tabs>
          <w:tab w:val="left" w:leader="none" w:pos="352"/>
        </w:tabs>
        <w:spacing w:line="224" w:lineRule="auto"/>
        <w:rPr>
          <w:rFonts w:ascii="Arial" w:cs="Arial" w:eastAsia="Arial" w:hAnsi="Arial"/>
        </w:rPr>
      </w:pPr>
      <w:r w:rsidDel="00000000" w:rsidR="00000000" w:rsidRPr="00000000">
        <w:rPr>
          <w:rFonts w:ascii="Arial" w:cs="Arial" w:eastAsia="Arial" w:hAnsi="Arial"/>
          <w:rtl w:val="0"/>
        </w:rPr>
        <w:t xml:space="preserve">- rozmowa/głos w dyskusji.</w:t>
      </w:r>
    </w:p>
    <w:p w:rsidR="00000000" w:rsidDel="00000000" w:rsidP="00000000" w:rsidRDefault="00000000" w:rsidRPr="00000000" w14:paraId="0000009F">
      <w:pPr>
        <w:tabs>
          <w:tab w:val="left" w:leader="none" w:pos="352"/>
        </w:tabs>
        <w:spacing w:line="224" w:lineRule="auto"/>
        <w:rPr>
          <w:rFonts w:ascii="Arial" w:cs="Arial" w:eastAsia="Arial" w:hAnsi="Arial"/>
        </w:rPr>
      </w:pPr>
      <w:r w:rsidDel="00000000" w:rsidR="00000000" w:rsidRPr="00000000">
        <w:rPr>
          <w:rtl w:val="0"/>
        </w:rPr>
      </w:r>
    </w:p>
    <w:p w:rsidR="00000000" w:rsidDel="00000000" w:rsidP="00000000" w:rsidRDefault="00000000" w:rsidRPr="00000000" w14:paraId="000000A0">
      <w:pPr>
        <w:tabs>
          <w:tab w:val="left" w:leader="none" w:pos="352"/>
        </w:tabs>
        <w:spacing w:line="224" w:lineRule="auto"/>
        <w:rPr>
          <w:rFonts w:ascii="Arial" w:cs="Arial" w:eastAsia="Arial" w:hAnsi="Arial"/>
        </w:rPr>
      </w:pPr>
      <w:r w:rsidDel="00000000" w:rsidR="00000000" w:rsidRPr="00000000">
        <w:rPr>
          <w:rtl w:val="0"/>
        </w:rPr>
      </w:r>
    </w:p>
    <w:p w:rsidR="00000000" w:rsidDel="00000000" w:rsidP="00000000" w:rsidRDefault="00000000" w:rsidRPr="00000000" w14:paraId="000000A1">
      <w:pPr>
        <w:tabs>
          <w:tab w:val="left" w:leader="none" w:pos="352"/>
        </w:tabs>
        <w:spacing w:after="200"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Szczegółowe zasady oceniania</w:t>
      </w:r>
    </w:p>
    <w:p w:rsidR="00000000" w:rsidDel="00000000" w:rsidP="00000000" w:rsidRDefault="00000000" w:rsidRPr="00000000" w14:paraId="000000A2">
      <w:pPr>
        <w:tabs>
          <w:tab w:val="left" w:leader="none" w:pos="352"/>
        </w:tabs>
        <w:spacing w:after="20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1.Obowiązkiem każdego ucznia jest przygotowanie się do lekcji i odrabianie zadań domowych. W ciągu jednego półrocza uczeń może zgłosić nauczycielowi 1 razy fakt nieprzygotowania do lekcji - R. Nie dotyczy to sytuacji, gdy omawiany ma być utwór, zadany do przeczytania z odpowiednim wyprzedzeniem ani zapowiedzianych sprawdzianów.</w:t>
      </w:r>
    </w:p>
    <w:p w:rsidR="00000000" w:rsidDel="00000000" w:rsidP="00000000" w:rsidRDefault="00000000" w:rsidRPr="00000000" w14:paraId="000000A3">
      <w:pPr>
        <w:tabs>
          <w:tab w:val="left" w:leader="none" w:pos="352"/>
        </w:tabs>
        <w:spacing w:after="20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Pisemne prace domowe uczeń zobowiązany jest dostarczyć w wyznaczonym terminie, a nieoddanie pracy skutkuje oceną niedostateczną, którą uczeń może poprawić w trybie uzgodnionym z nauczycielem. W ciągu półrocza uczeń może 1 raz zgłosić brak zadania domowego, nie dotyczy to jednak prac pisemnych, zadanych z wyprzedzeniem.</w:t>
      </w:r>
    </w:p>
    <w:p w:rsidR="00000000" w:rsidDel="00000000" w:rsidP="00000000" w:rsidRDefault="00000000" w:rsidRPr="00000000" w14:paraId="000000A4">
      <w:pPr>
        <w:tabs>
          <w:tab w:val="left" w:leader="none" w:pos="352"/>
        </w:tabs>
        <w:spacing w:after="20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3.Zgłoszenie nieprzygotowania nie dotyczy zapowiedzianych sprawdzianów, pracy z tekstem (rozumienie czytanego tekstu „Język polski w użyciu” oraz sytuacji opisanych w pkt 1.</w:t>
      </w:r>
    </w:p>
    <w:p w:rsidR="00000000" w:rsidDel="00000000" w:rsidP="00000000" w:rsidRDefault="00000000" w:rsidRPr="00000000" w14:paraId="000000A5">
      <w:pPr>
        <w:tabs>
          <w:tab w:val="left" w:leader="none" w:pos="352"/>
        </w:tabs>
        <w:spacing w:after="200"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4.Uczeń ma obowiązek zaliczenia materiału, na którym był nieobecny i  prawo do poprawienia oceny  z pracy pisemnej w terminie i formie ustalonych przez nauczyciela. Przy poprawie obowiązują te same kryteria ocen, co w pierwszym terminie. </w:t>
      </w:r>
      <w:r w:rsidDel="00000000" w:rsidR="00000000" w:rsidRPr="00000000">
        <w:rPr>
          <w:rFonts w:ascii="Times New Roman" w:cs="Times New Roman" w:eastAsia="Times New Roman" w:hAnsi="Times New Roman"/>
          <w:b w:val="1"/>
          <w:sz w:val="24"/>
          <w:szCs w:val="24"/>
          <w:rtl w:val="0"/>
        </w:rPr>
        <w:t xml:space="preserve">Prawo do poprawy oceny przysługuje jednorazowo.</w:t>
      </w:r>
    </w:p>
    <w:p w:rsidR="00000000" w:rsidDel="00000000" w:rsidP="00000000" w:rsidRDefault="00000000" w:rsidRPr="00000000" w14:paraId="000000A6">
      <w:pPr>
        <w:tabs>
          <w:tab w:val="left" w:leader="none" w:pos="352"/>
        </w:tabs>
        <w:spacing w:after="20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Jeżeli podczas pisemnej klasowej formy sprawdzania wiedzy i umiejętności uczeń pracuje niesamodzielnie, otrzymuje uwagę i ocenę niedostateczną.</w:t>
      </w:r>
    </w:p>
    <w:p w:rsidR="00000000" w:rsidDel="00000000" w:rsidP="00000000" w:rsidRDefault="00000000" w:rsidRPr="00000000" w14:paraId="000000A7">
      <w:pPr>
        <w:tabs>
          <w:tab w:val="left" w:leader="none" w:pos="352"/>
        </w:tabs>
        <w:spacing w:after="20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6.Testy, sprawdziany, wypracowania klasowe zapowiadane są z co najmniej tygodniowym wyprzedzeniem, natomiast krótkie sprawdziany mogą być przeprowadzane bez zapowiedzi. Test „Język polski w użyciu” ze względu na sprawdzanie umiejętności nie musi być wcześniej zapowiadany.</w:t>
      </w:r>
    </w:p>
    <w:p w:rsidR="00000000" w:rsidDel="00000000" w:rsidP="00000000" w:rsidRDefault="00000000" w:rsidRPr="00000000" w14:paraId="000000A8">
      <w:pPr>
        <w:tabs>
          <w:tab w:val="left" w:leader="none" w:pos="352"/>
        </w:tabs>
        <w:spacing w:after="20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7.Wyniki matury próbnej (diagnozy przedmaturalnej) z języka polskiego mogą być wpisane do dziennika w formie procentowej. Na wyniki egzaminu uczeń oczekuje do miesiąca.</w:t>
      </w:r>
    </w:p>
    <w:p w:rsidR="00000000" w:rsidDel="00000000" w:rsidP="00000000" w:rsidRDefault="00000000" w:rsidRPr="00000000" w14:paraId="000000A9">
      <w:pPr>
        <w:tabs>
          <w:tab w:val="left" w:leader="none" w:pos="352"/>
        </w:tabs>
        <w:spacing w:after="20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Wszystkie pisemne prace klasowe, opatrzone podpisem ucznia, przechowywane są przez nauczyciela do końca roku szkolnego w formie papierowej.</w:t>
      </w:r>
    </w:p>
    <w:p w:rsidR="00000000" w:rsidDel="00000000" w:rsidP="00000000" w:rsidRDefault="00000000" w:rsidRPr="00000000" w14:paraId="000000AA">
      <w:pPr>
        <w:tabs>
          <w:tab w:val="left" w:leader="none" w:pos="352"/>
        </w:tabs>
        <w:spacing w:after="20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Uczeń jest zobowiązany do przynoszenia na lekcje zeszytu, podręcznika i omawianej lektury.</w:t>
      </w:r>
    </w:p>
    <w:p w:rsidR="00000000" w:rsidDel="00000000" w:rsidP="00000000" w:rsidRDefault="00000000" w:rsidRPr="00000000" w14:paraId="000000AB">
      <w:pPr>
        <w:tabs>
          <w:tab w:val="left" w:leader="none" w:pos="352"/>
        </w:tabs>
        <w:spacing w:after="20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w:t>
      </w:r>
      <w:r w:rsidDel="00000000" w:rsidR="00000000" w:rsidRPr="00000000">
        <w:rPr>
          <w:rFonts w:ascii="Times New Roman" w:cs="Times New Roman" w:eastAsia="Times New Roman" w:hAnsi="Times New Roman"/>
          <w:b w:val="1"/>
          <w:sz w:val="24"/>
          <w:szCs w:val="24"/>
          <w:rtl w:val="0"/>
        </w:rPr>
        <w:t xml:space="preserve">W przypadku dłuższej usprawiedliwionej nieobecności uczeń ma obowiązek zaliczenia materiału i prawo do uzgodnienia z nauczycielem terminu uzupełnienia braków i zaliczenia sprawdzianów, których z powodu absencji nie napisał.</w:t>
      </w:r>
      <w:r w:rsidDel="00000000" w:rsidR="00000000" w:rsidRPr="00000000">
        <w:rPr>
          <w:rFonts w:ascii="Times New Roman" w:cs="Times New Roman" w:eastAsia="Times New Roman" w:hAnsi="Times New Roman"/>
          <w:sz w:val="24"/>
          <w:szCs w:val="24"/>
          <w:rtl w:val="0"/>
        </w:rPr>
        <w:t xml:space="preserve"> Jeżeli przez okres 3 dni po powrocie do szkoły uczeń nie ustali tego terminu, pisze sprawdzian na pierwszej lekcji wskazanej przez nauczyciela.</w:t>
      </w:r>
    </w:p>
    <w:p w:rsidR="00000000" w:rsidDel="00000000" w:rsidP="00000000" w:rsidRDefault="00000000" w:rsidRPr="00000000" w14:paraId="000000AC">
      <w:pPr>
        <w:tabs>
          <w:tab w:val="left" w:leader="none" w:pos="352"/>
        </w:tabs>
        <w:spacing w:after="20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Jeżeli w wypracowaniu tekst jest nieczytelny uczeń otrzymuje 0 pkt</w:t>
      </w:r>
    </w:p>
    <w:p w:rsidR="00000000" w:rsidDel="00000000" w:rsidP="00000000" w:rsidRDefault="00000000" w:rsidRPr="00000000" w14:paraId="000000AD">
      <w:pPr>
        <w:tabs>
          <w:tab w:val="left" w:leader="none" w:pos="352"/>
        </w:tabs>
        <w:spacing w:after="20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 Na lekcji na ławce uczniowskiej oraz w bezpośrednim otoczeniu ucznia, np. na parapecie znajdują się jedynie przedmioty potrzebne na danych zajęciach.</w:t>
      </w:r>
    </w:p>
    <w:p w:rsidR="00000000" w:rsidDel="00000000" w:rsidP="00000000" w:rsidRDefault="00000000" w:rsidRPr="00000000" w14:paraId="000000AE">
      <w:pPr>
        <w:tabs>
          <w:tab w:val="left" w:leader="none" w:pos="352"/>
        </w:tabs>
        <w:spacing w:after="20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 Wszelka forma notatek z lekcji inna niż zeszyt przedmiotowy musi być uzgodniona z nauczycielem,</w:t>
      </w:r>
    </w:p>
    <w:p w:rsidR="00000000" w:rsidDel="00000000" w:rsidP="00000000" w:rsidRDefault="00000000" w:rsidRPr="00000000" w14:paraId="000000AF">
      <w:pPr>
        <w:tabs>
          <w:tab w:val="left" w:leader="none" w:pos="352"/>
        </w:tabs>
        <w:spacing w:after="20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 Telefony komórkowe/urządzenia elektroniczne mogą być traktowana jako narzędzie dydaktyczne, z którego można korzystać jedynie za zgodą nauczyciela. W pozostałych sytuacjach obowiązuje statut szkoły.</w:t>
      </w:r>
    </w:p>
    <w:p w:rsidR="00000000" w:rsidDel="00000000" w:rsidP="00000000" w:rsidRDefault="00000000" w:rsidRPr="00000000" w14:paraId="000000B0">
      <w:pPr>
        <w:tabs>
          <w:tab w:val="left" w:leader="none" w:pos="352"/>
        </w:tabs>
        <w:spacing w:after="200" w:line="276"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 razie konieczności wymagania edukacyjne dostosowywane są do indywidualnych potrzeb rozwojowych i edukacyjnych oraz możliwości psychofizycznych ucznia.</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52"/>
        </w:tabs>
        <w:spacing w:after="0" w:before="0" w:line="224" w:lineRule="auto"/>
        <w:ind w:right="0"/>
        <w:jc w:val="left"/>
        <w:rPr>
          <w:sz w:val="20"/>
          <w:szCs w:val="20"/>
        </w:rPr>
      </w:pPr>
      <w:r w:rsidDel="00000000" w:rsidR="00000000" w:rsidRPr="00000000">
        <w:rPr>
          <w:rtl w:val="0"/>
        </w:rPr>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5">
      <w:pPr>
        <w:pStyle w:val="Heading1"/>
        <w:tabs>
          <w:tab w:val="left" w:leader="none" w:pos="9384"/>
        </w:tabs>
        <w:spacing w:before="178" w:lineRule="auto"/>
        <w:ind w:left="114" w:firstLine="0"/>
        <w:rPr>
          <w:b w:val="0"/>
          <w:u w:val="none"/>
        </w:rPr>
      </w:pPr>
      <w:r w:rsidDel="00000000" w:rsidR="00000000" w:rsidRPr="00000000">
        <w:rPr>
          <w:rtl w:val="0"/>
        </w:rPr>
        <w:t xml:space="preserve">Dostosowanie wymagań edukacyjnych </w:t>
      </w:r>
      <w:r w:rsidDel="00000000" w:rsidR="00000000" w:rsidRPr="00000000">
        <w:rPr>
          <w:b w:val="0"/>
          <w:rtl w:val="0"/>
        </w:rPr>
        <w:t xml:space="preserve">z </w:t>
      </w:r>
      <w:r w:rsidDel="00000000" w:rsidR="00000000" w:rsidRPr="00000000">
        <w:rPr>
          <w:rtl w:val="0"/>
        </w:rPr>
        <w:t xml:space="preserve">języka polskiego dla ucznia </w:t>
      </w:r>
      <w:r w:rsidDel="00000000" w:rsidR="00000000" w:rsidRPr="00000000">
        <w:rPr>
          <w:b w:val="0"/>
          <w:rtl w:val="0"/>
        </w:rPr>
        <w:t xml:space="preserve">z </w:t>
      </w:r>
      <w:r w:rsidDel="00000000" w:rsidR="00000000" w:rsidRPr="00000000">
        <w:rPr>
          <w:rtl w:val="0"/>
        </w:rPr>
        <w:t xml:space="preserve">orzec </w:t>
      </w:r>
      <w:r w:rsidDel="00000000" w:rsidR="00000000" w:rsidRPr="00000000">
        <w:rPr>
          <w:b w:val="0"/>
          <w:rtl w:val="0"/>
        </w:rPr>
        <w:t xml:space="preserve">o</w:t>
        <w:tab/>
      </w:r>
      <w:r w:rsidDel="00000000" w:rsidR="00000000" w:rsidRPr="00000000">
        <w:rPr>
          <w:rtl w:val="0"/>
        </w:rPr>
      </w:r>
    </w:p>
    <w:p w:rsidR="00000000" w:rsidDel="00000000" w:rsidP="00000000" w:rsidRDefault="00000000" w:rsidRPr="00000000" w14:paraId="000000B6">
      <w:pPr>
        <w:spacing w:before="4" w:lineRule="auto"/>
        <w:ind w:left="115" w:firstLine="0"/>
        <w:rPr>
          <w:b w:val="1"/>
          <w:sz w:val="20"/>
          <w:szCs w:val="20"/>
        </w:rPr>
      </w:pPr>
      <w:r w:rsidDel="00000000" w:rsidR="00000000" w:rsidRPr="00000000">
        <w:rPr>
          <w:b w:val="1"/>
          <w:sz w:val="20"/>
          <w:szCs w:val="20"/>
          <w:u w:val="single"/>
          <w:rtl w:val="0"/>
        </w:rPr>
        <w:t xml:space="preserve">specyficznymi trudnościami </w:t>
      </w:r>
      <w:r w:rsidDel="00000000" w:rsidR="00000000" w:rsidRPr="00000000">
        <w:rPr>
          <w:sz w:val="20"/>
          <w:szCs w:val="20"/>
          <w:u w:val="single"/>
          <w:rtl w:val="0"/>
        </w:rPr>
        <w:t xml:space="preserve">w </w:t>
      </w:r>
      <w:r w:rsidDel="00000000" w:rsidR="00000000" w:rsidRPr="00000000">
        <w:rPr>
          <w:b w:val="1"/>
          <w:sz w:val="20"/>
          <w:szCs w:val="20"/>
          <w:u w:val="single"/>
          <w:rtl w:val="0"/>
        </w:rPr>
        <w:t xml:space="preserve">pisaniu </w:t>
      </w:r>
      <w:r w:rsidDel="00000000" w:rsidR="00000000" w:rsidRPr="00000000">
        <w:rPr>
          <w:sz w:val="20"/>
          <w:szCs w:val="20"/>
          <w:u w:val="single"/>
          <w:rtl w:val="0"/>
        </w:rPr>
        <w:t xml:space="preserve">i </w:t>
      </w:r>
      <w:r w:rsidDel="00000000" w:rsidR="00000000" w:rsidRPr="00000000">
        <w:rPr>
          <w:b w:val="1"/>
          <w:sz w:val="20"/>
          <w:szCs w:val="20"/>
          <w:u w:val="single"/>
          <w:rtl w:val="0"/>
        </w:rPr>
        <w:t xml:space="preserve">czytaniu:</w:t>
      </w:r>
      <w:r w:rsidDel="00000000" w:rsidR="00000000" w:rsidRPr="00000000">
        <w:rPr>
          <w:rtl w:val="0"/>
        </w:rPr>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Courier New" w:cs="Courier New" w:eastAsia="Courier New" w:hAnsi="Courier New"/>
          <w:b w:val="1"/>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833"/>
        </w:tabs>
        <w:spacing w:after="0" w:before="0" w:line="242" w:lineRule="auto"/>
        <w:ind w:left="829" w:right="103" w:hanging="380"/>
        <w:jc w:val="both"/>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Ucznia dyslektycznego na zajęciach języka polskiego obowiązują i dotyczą wszystkie wymagania i kryteria ocen oraz formy pracy i sposoby sprawdzania osiągnięć edukacyjnych określone wymaganiami i kryteriami ocen dla wszystkich pozostałych uczniów. W niektórych przypadkach (ni</w:t>
      </w:r>
      <w:r w:rsidDel="00000000" w:rsidR="00000000" w:rsidRPr="00000000">
        <w:rPr>
          <w:sz w:val="20"/>
          <w:szCs w:val="20"/>
          <w:rtl w:val="0"/>
        </w:rPr>
        <w:t xml:space="preserve">ż</w:t>
      </w: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ej wymienionych) uczeń z dysfunkcją będzie traktowany inaczej ze wzgl</w:t>
      </w:r>
      <w:r w:rsidDel="00000000" w:rsidR="00000000" w:rsidRPr="00000000">
        <w:rPr>
          <w:sz w:val="20"/>
          <w:szCs w:val="20"/>
          <w:rtl w:val="0"/>
        </w:rPr>
        <w:t xml:space="preserve">ę</w:t>
      </w: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du na specyfikę i charakter napotykanych trudności.</w:t>
      </w:r>
    </w:p>
    <w:p w:rsidR="00000000" w:rsidDel="00000000" w:rsidP="00000000" w:rsidRDefault="00000000" w:rsidRPr="00000000" w14:paraId="000000BA">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837"/>
          <w:tab w:val="left" w:leader="none" w:pos="838"/>
        </w:tabs>
        <w:spacing w:after="0" w:before="24" w:line="244" w:lineRule="auto"/>
        <w:ind w:left="831" w:right="505" w:hanging="382"/>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Uczeń posługuje się wszystkimi formami wypowiedzi pisemnej, przy czym o ocenie decyduje treść i zawartość merytoryczna, w mniejszym stopniu poprawność ortograficzna (ocenia się stopień nasilenia rażących błędów).</w:t>
      </w:r>
    </w:p>
    <w:p w:rsidR="00000000" w:rsidDel="00000000" w:rsidP="00000000" w:rsidRDefault="00000000" w:rsidRPr="00000000" w14:paraId="000000BB">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832"/>
          <w:tab w:val="left" w:leader="none" w:pos="833"/>
        </w:tabs>
        <w:spacing w:after="0" w:before="27" w:line="244" w:lineRule="auto"/>
        <w:ind w:left="831" w:right="138" w:hanging="382"/>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Sprawdziany i kartkówki oceniane są na podstawie poziomu opanowanej wiedzy, stylu i poprawności językowej z pominięciem poprawności ortograficznej.</w:t>
      </w:r>
    </w:p>
    <w:p w:rsidR="00000000" w:rsidDel="00000000" w:rsidP="00000000" w:rsidRDefault="00000000" w:rsidRPr="00000000" w14:paraId="000000BC">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837"/>
          <w:tab w:val="left" w:leader="none" w:pos="838"/>
        </w:tabs>
        <w:spacing w:after="0" w:before="27" w:line="240" w:lineRule="auto"/>
        <w:ind w:left="831" w:right="735" w:hanging="382"/>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Uczeń wykonuje wszystkie zadania domowe, systematycznie prowadzi zeszyt przedmiotowy, przy czym stara się w domu korygować błędy zawsze korzystać ze</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833"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„Słownika ortograficznego”.</w:t>
      </w:r>
    </w:p>
    <w:p w:rsidR="00000000" w:rsidDel="00000000" w:rsidP="00000000" w:rsidRDefault="00000000" w:rsidRPr="00000000" w14:paraId="000000BE">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833"/>
          <w:tab w:val="left" w:leader="none" w:pos="834"/>
        </w:tabs>
        <w:spacing w:after="0" w:before="23" w:line="244" w:lineRule="auto"/>
        <w:ind w:left="833" w:right="729" w:hanging="384"/>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Czas pisania sprawdzianu, kartkówki lub wypracowania klasowego może zostać wydłużony, o ile wynika to z zaleceń Poradni Psychologiczno - Pedagogicznej.</w:t>
      </w:r>
    </w:p>
    <w:p w:rsidR="00000000" w:rsidDel="00000000" w:rsidP="00000000" w:rsidRDefault="00000000" w:rsidRPr="00000000" w14:paraId="000000BF">
      <w:pPr>
        <w:tabs>
          <w:tab w:val="left" w:leader="none" w:pos="833"/>
          <w:tab w:val="left" w:leader="none" w:pos="834"/>
        </w:tabs>
        <w:spacing w:before="23" w:line="244" w:lineRule="auto"/>
        <w:ind w:right="729"/>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C0">
      <w:pPr>
        <w:tabs>
          <w:tab w:val="left" w:leader="none" w:pos="833"/>
          <w:tab w:val="left" w:leader="none" w:pos="834"/>
        </w:tabs>
        <w:spacing w:before="23" w:line="244" w:lineRule="auto"/>
        <w:ind w:right="729"/>
        <w:rPr>
          <w:rFonts w:ascii="Courier New" w:cs="Courier New" w:eastAsia="Courier New" w:hAnsi="Courier New"/>
          <w:sz w:val="20"/>
          <w:szCs w:val="20"/>
        </w:rPr>
      </w:pPr>
      <w:r w:rsidDel="00000000" w:rsidR="00000000" w:rsidRPr="00000000">
        <w:rPr>
          <w:rtl w:val="0"/>
        </w:rPr>
      </w:r>
    </w:p>
    <w:p w:rsidR="00000000" w:rsidDel="00000000" w:rsidP="00000000" w:rsidRDefault="00000000" w:rsidRPr="00000000" w14:paraId="000000C1">
      <w:pPr>
        <w:rPr/>
      </w:pPr>
      <w:r w:rsidDel="00000000" w:rsidR="00000000" w:rsidRPr="00000000">
        <w:rPr>
          <w:rFonts w:ascii="Courier New" w:cs="Courier New" w:eastAsia="Courier New" w:hAnsi="Courier New"/>
          <w:b w:val="1"/>
          <w:i w:val="0"/>
          <w:strike w:val="0"/>
          <w:color w:val="000000"/>
          <w:sz w:val="20"/>
          <w:szCs w:val="20"/>
          <w:u w:val="single"/>
          <w:rtl w:val="0"/>
        </w:rPr>
        <w:t xml:space="preserve">Lista lektur-I </w:t>
      </w:r>
      <w:r w:rsidDel="00000000" w:rsidR="00000000" w:rsidRPr="00000000">
        <w:rPr>
          <w:b w:val="1"/>
          <w:sz w:val="20"/>
          <w:szCs w:val="20"/>
          <w:u w:val="single"/>
          <w:rtl w:val="0"/>
        </w:rPr>
        <w:t xml:space="preserve">półrocze</w:t>
      </w:r>
      <w:r w:rsidDel="00000000" w:rsidR="00000000" w:rsidRPr="00000000">
        <w:rPr>
          <w:rFonts w:ascii="Courier New" w:cs="Courier New" w:eastAsia="Courier New" w:hAnsi="Courier New"/>
          <w:b w:val="1"/>
          <w:i w:val="0"/>
          <w:strike w:val="0"/>
          <w:color w:val="000000"/>
          <w:sz w:val="20"/>
          <w:szCs w:val="20"/>
          <w:u w:val="single"/>
          <w:rtl w:val="0"/>
        </w:rPr>
        <w:t xml:space="preserve">:</w:t>
      </w:r>
      <w:r w:rsidDel="00000000" w:rsidR="00000000" w:rsidRPr="00000000">
        <w:rPr>
          <w:rtl w:val="0"/>
        </w:rPr>
      </w:r>
    </w:p>
    <w:p w:rsidR="00000000" w:rsidDel="00000000" w:rsidP="00000000" w:rsidRDefault="00000000" w:rsidRPr="00000000" w14:paraId="000000C2">
      <w:pPr>
        <w:rPr/>
      </w:pPr>
      <w:r w:rsidDel="00000000" w:rsidR="00000000" w:rsidRPr="00000000">
        <w:rPr>
          <w:rtl w:val="0"/>
        </w:rPr>
        <w:br w:type="textWrapping"/>
      </w:r>
    </w:p>
    <w:p w:rsidR="00000000" w:rsidDel="00000000" w:rsidP="00000000" w:rsidRDefault="00000000" w:rsidRPr="00000000" w14:paraId="000000C3">
      <w:pPr>
        <w:rPr>
          <w:sz w:val="20"/>
          <w:szCs w:val="20"/>
        </w:rPr>
      </w:pPr>
      <w:r w:rsidDel="00000000" w:rsidR="00000000" w:rsidRPr="00000000">
        <w:rPr>
          <w:rFonts w:ascii="Courier New" w:cs="Courier New" w:eastAsia="Courier New" w:hAnsi="Courier New"/>
          <w:b w:val="0"/>
          <w:i w:val="0"/>
          <w:strike w:val="0"/>
          <w:color w:val="000000"/>
          <w:sz w:val="20"/>
          <w:szCs w:val="20"/>
          <w:u w:val="none"/>
          <w:rtl w:val="0"/>
        </w:rPr>
        <w:t xml:space="preserve">Lektury obowiązkowe</w:t>
      </w:r>
      <w:r w:rsidDel="00000000" w:rsidR="00000000" w:rsidRPr="00000000">
        <w:rPr>
          <w:sz w:val="20"/>
          <w:szCs w:val="20"/>
          <w:rtl w:val="0"/>
        </w:rPr>
        <w:t xml:space="preserve">:</w:t>
      </w:r>
    </w:p>
    <w:p w:rsidR="00000000" w:rsidDel="00000000" w:rsidP="00000000" w:rsidRDefault="00000000" w:rsidRPr="00000000" w14:paraId="000000C4">
      <w:pPr>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sz w:val="20"/>
          <w:szCs w:val="20"/>
          <w:rtl w:val="0"/>
        </w:rPr>
        <w:t xml:space="preserve"> - </w:t>
      </w: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wybrane wiersze następujących poetów: Kazimierz Przerwa-Tetmajer, Leopold Staff</w:t>
      </w:r>
      <w:r w:rsidDel="00000000" w:rsidR="00000000" w:rsidRPr="00000000">
        <w:rPr>
          <w:rtl w:val="0"/>
        </w:rPr>
      </w:r>
    </w:p>
    <w:p w:rsidR="00000000" w:rsidDel="00000000" w:rsidP="00000000" w:rsidRDefault="00000000" w:rsidRPr="00000000" w14:paraId="000000C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90" w:right="0" w:hanging="24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Stanisław Wyspiański, Wesele</w:t>
      </w:r>
      <w:r w:rsidDel="00000000" w:rsidR="00000000" w:rsidRPr="00000000">
        <w:rPr>
          <w:rtl w:val="0"/>
        </w:rPr>
      </w:r>
    </w:p>
    <w:p w:rsidR="00000000" w:rsidDel="00000000" w:rsidP="00000000" w:rsidRDefault="00000000" w:rsidRPr="00000000" w14:paraId="000000C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90" w:right="0" w:hanging="24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Władysław Stanisław Reymont, Chłopi(Fragmenty) </w:t>
        <w:br w:type="textWrapping"/>
      </w:r>
      <w:r w:rsidDel="00000000" w:rsidR="00000000" w:rsidRPr="00000000">
        <w:rPr>
          <w:rtl w:val="0"/>
        </w:rPr>
      </w:r>
    </w:p>
    <w:p w:rsidR="00000000" w:rsidDel="00000000" w:rsidP="00000000" w:rsidRDefault="00000000" w:rsidRPr="00000000" w14:paraId="000000C7">
      <w:pPr>
        <w:ind w:left="0" w:firstLine="0"/>
        <w:rPr>
          <w:i w:val="1"/>
          <w:sz w:val="20"/>
          <w:szCs w:val="20"/>
        </w:rPr>
      </w:pPr>
      <w:r w:rsidDel="00000000" w:rsidR="00000000" w:rsidRPr="00000000">
        <w:rPr>
          <w:rtl w:val="0"/>
        </w:rPr>
      </w:r>
    </w:p>
    <w:p w:rsidR="00000000" w:rsidDel="00000000" w:rsidP="00000000" w:rsidRDefault="00000000" w:rsidRPr="00000000" w14:paraId="000000C8">
      <w:pPr>
        <w:ind w:left="0" w:firstLine="0"/>
        <w:rPr>
          <w:i w:val="1"/>
          <w:sz w:val="20"/>
          <w:szCs w:val="20"/>
        </w:rPr>
      </w:pPr>
      <w:r w:rsidDel="00000000" w:rsidR="00000000" w:rsidRPr="00000000">
        <w:rPr>
          <w:rtl w:val="0"/>
        </w:rPr>
      </w:r>
    </w:p>
    <w:p w:rsidR="00000000" w:rsidDel="00000000" w:rsidP="00000000" w:rsidRDefault="00000000" w:rsidRPr="00000000" w14:paraId="000000C9">
      <w:pPr>
        <w:rPr>
          <w:rFonts w:ascii="Courier New" w:cs="Courier New" w:eastAsia="Courier New" w:hAnsi="Courier New"/>
          <w:b w:val="0"/>
          <w:i w:val="1"/>
          <w:strike w:val="0"/>
          <w:color w:val="000000"/>
          <w:sz w:val="20"/>
          <w:szCs w:val="20"/>
          <w:u w:val="none"/>
        </w:rPr>
      </w:pPr>
      <w:r w:rsidDel="00000000" w:rsidR="00000000" w:rsidRPr="00000000">
        <w:rPr>
          <w:rFonts w:ascii="Courier New" w:cs="Courier New" w:eastAsia="Courier New" w:hAnsi="Courier New"/>
          <w:b w:val="0"/>
          <w:i w:val="1"/>
          <w:strike w:val="0"/>
          <w:color w:val="000000"/>
          <w:sz w:val="20"/>
          <w:szCs w:val="20"/>
          <w:u w:val="none"/>
          <w:rtl w:val="0"/>
        </w:rPr>
        <w:t xml:space="preserve">Lista lektur-rok szkolny</w:t>
      </w:r>
    </w:p>
    <w:p w:rsidR="00000000" w:rsidDel="00000000" w:rsidP="00000000" w:rsidRDefault="00000000" w:rsidRPr="00000000" w14:paraId="000000CA">
      <w:pPr>
        <w:rPr>
          <w:rFonts w:ascii="Courier New" w:cs="Courier New" w:eastAsia="Courier New" w:hAnsi="Courier New"/>
          <w:b w:val="0"/>
          <w:i w:val="1"/>
          <w:strike w:val="0"/>
          <w:color w:val="000000"/>
          <w:sz w:val="20"/>
          <w:szCs w:val="20"/>
          <w:u w:val="none"/>
        </w:rPr>
      </w:pPr>
      <w:r w:rsidDel="00000000" w:rsidR="00000000" w:rsidRPr="00000000">
        <w:rPr>
          <w:rtl w:val="0"/>
        </w:rPr>
      </w:r>
    </w:p>
    <w:p w:rsidR="00000000" w:rsidDel="00000000" w:rsidP="00000000" w:rsidRDefault="00000000" w:rsidRPr="00000000" w14:paraId="000000CB">
      <w:pPr>
        <w:rPr>
          <w:rFonts w:ascii="Courier New" w:cs="Courier New" w:eastAsia="Courier New" w:hAnsi="Courier New"/>
          <w:b w:val="0"/>
          <w:i w:val="0"/>
          <w:strike w:val="0"/>
          <w:color w:val="000000"/>
          <w:sz w:val="20"/>
          <w:szCs w:val="20"/>
          <w:u w:val="none"/>
        </w:rPr>
      </w:pPr>
      <w:r w:rsidDel="00000000" w:rsidR="00000000" w:rsidRPr="00000000">
        <w:rPr>
          <w:rFonts w:ascii="Courier New" w:cs="Courier New" w:eastAsia="Courier New" w:hAnsi="Courier New"/>
          <w:b w:val="0"/>
          <w:i w:val="0"/>
          <w:strike w:val="0"/>
          <w:color w:val="000000"/>
          <w:sz w:val="20"/>
          <w:szCs w:val="20"/>
          <w:u w:val="none"/>
          <w:rtl w:val="0"/>
        </w:rPr>
        <w:t xml:space="preserve">Lektury obowiązkowe:</w:t>
      </w:r>
    </w:p>
    <w:p w:rsidR="00000000" w:rsidDel="00000000" w:rsidP="00000000" w:rsidRDefault="00000000" w:rsidRPr="00000000" w14:paraId="000000CC">
      <w:pPr>
        <w:rPr>
          <w:sz w:val="20"/>
          <w:szCs w:val="20"/>
        </w:rPr>
      </w:pPr>
      <w:r w:rsidDel="00000000" w:rsidR="00000000" w:rsidRPr="00000000">
        <w:rPr>
          <w:rtl w:val="0"/>
        </w:rPr>
      </w:r>
    </w:p>
    <w:p w:rsidR="00000000" w:rsidDel="00000000" w:rsidP="00000000" w:rsidRDefault="00000000" w:rsidRPr="00000000" w14:paraId="000000CD">
      <w:pPr>
        <w:numPr>
          <w:ilvl w:val="0"/>
          <w:numId w:val="1"/>
        </w:numPr>
        <w:ind w:left="390" w:hanging="240"/>
      </w:pPr>
      <w:r w:rsidDel="00000000" w:rsidR="00000000" w:rsidRPr="00000000">
        <w:rPr>
          <w:rtl w:val="0"/>
        </w:rPr>
        <w:t xml:space="preserve">wybrane wiersze następujących poetów: Kazimierz Przerwa-Tetmajer, Leopold Staff</w:t>
      </w:r>
      <w:r w:rsidDel="00000000" w:rsidR="00000000" w:rsidRPr="00000000">
        <w:rPr>
          <w:rtl w:val="0"/>
        </w:rPr>
      </w:r>
    </w:p>
    <w:p w:rsidR="00000000" w:rsidDel="00000000" w:rsidP="00000000" w:rsidRDefault="00000000" w:rsidRPr="00000000" w14:paraId="000000CE">
      <w:pPr>
        <w:numPr>
          <w:ilvl w:val="0"/>
          <w:numId w:val="1"/>
        </w:numPr>
        <w:ind w:left="390" w:hanging="240"/>
      </w:pPr>
      <w:r w:rsidDel="00000000" w:rsidR="00000000" w:rsidRPr="00000000">
        <w:rPr>
          <w:rtl w:val="0"/>
        </w:rPr>
        <w:t xml:space="preserve">Stanisław Wyspiański, Wesele</w:t>
      </w:r>
      <w:r w:rsidDel="00000000" w:rsidR="00000000" w:rsidRPr="00000000">
        <w:rPr>
          <w:rtl w:val="0"/>
        </w:rPr>
      </w:r>
    </w:p>
    <w:p w:rsidR="00000000" w:rsidDel="00000000" w:rsidP="00000000" w:rsidRDefault="00000000" w:rsidRPr="00000000" w14:paraId="000000CF">
      <w:pPr>
        <w:numPr>
          <w:ilvl w:val="0"/>
          <w:numId w:val="1"/>
        </w:numPr>
        <w:ind w:left="390" w:hanging="240"/>
      </w:pPr>
      <w:r w:rsidDel="00000000" w:rsidR="00000000" w:rsidRPr="00000000">
        <w:rPr>
          <w:rtl w:val="0"/>
        </w:rPr>
        <w:t xml:space="preserve">Władysław Stanisław Reymont, Chłopi(Fragmenty) </w:t>
      </w:r>
      <w:r w:rsidDel="00000000" w:rsidR="00000000" w:rsidRPr="00000000">
        <w:rPr>
          <w:rtl w:val="0"/>
        </w:rPr>
      </w:r>
    </w:p>
    <w:p w:rsidR="00000000" w:rsidDel="00000000" w:rsidP="00000000" w:rsidRDefault="00000000" w:rsidRPr="00000000" w14:paraId="000000D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90" w:right="0" w:hanging="24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Stefan Żeromski,</w:t>
      </w: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 Przedwiośnie</w:t>
      </w:r>
    </w:p>
    <w:p w:rsidR="00000000" w:rsidDel="00000000" w:rsidP="00000000" w:rsidRDefault="00000000" w:rsidRPr="00000000" w14:paraId="000000D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90" w:right="0" w:hanging="240"/>
        <w:jc w:val="left"/>
        <w:rPr>
          <w:sz w:val="20"/>
          <w:szCs w:val="20"/>
          <w:u w:val="none"/>
        </w:rPr>
      </w:pPr>
      <w:r w:rsidDel="00000000" w:rsidR="00000000" w:rsidRPr="00000000">
        <w:rPr>
          <w:sz w:val="20"/>
          <w:szCs w:val="20"/>
          <w:rtl w:val="0"/>
        </w:rPr>
        <w:t xml:space="preserve">Witold Gombrowicz, Ferdydurke (fragmenty); </w:t>
      </w:r>
    </w:p>
    <w:p w:rsidR="00000000" w:rsidDel="00000000" w:rsidP="00000000" w:rsidRDefault="00000000" w:rsidRPr="00000000" w14:paraId="000000D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90" w:right="0" w:hanging="24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wybrane wiersze następujących poetów: Bolesław Leśmian, Julian Tuwim, Maria Pawlikowska-Jasnorzewska, Józef Czechowicz, </w:t>
      </w:r>
    </w:p>
    <w:p w:rsidR="00000000" w:rsidDel="00000000" w:rsidP="00000000" w:rsidRDefault="00000000" w:rsidRPr="00000000" w14:paraId="000000D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90" w:right="0" w:hanging="24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Krzysztof Kamil Baczyński,Tadeusz Różewicz,Czesław Miłosz- wybór poezji</w:t>
      </w:r>
    </w:p>
    <w:p w:rsidR="00000000" w:rsidDel="00000000" w:rsidP="00000000" w:rsidRDefault="00000000" w:rsidRPr="00000000" w14:paraId="000000D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90" w:right="0" w:hanging="24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Tadeusz Borowski, Proszę państwa do gazu,</w:t>
      </w:r>
      <w:r w:rsidDel="00000000" w:rsidR="00000000" w:rsidRPr="00000000">
        <w:rPr>
          <w:rtl w:val="0"/>
        </w:rPr>
      </w:r>
    </w:p>
    <w:p w:rsidR="00000000" w:rsidDel="00000000" w:rsidP="00000000" w:rsidRDefault="00000000" w:rsidRPr="00000000" w14:paraId="000000D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90" w:right="0" w:hanging="24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Gustaw Herling-Grudziński, Inny świat(fragmenty</w:t>
      </w:r>
      <w:r w:rsidDel="00000000" w:rsidR="00000000" w:rsidRPr="00000000">
        <w:rPr>
          <w:rtl w:val="0"/>
        </w:rPr>
        <w:t xml:space="preserve">)</w:t>
      </w:r>
    </w:p>
    <w:p w:rsidR="00000000" w:rsidDel="00000000" w:rsidP="00000000" w:rsidRDefault="00000000" w:rsidRPr="00000000" w14:paraId="000000D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90" w:right="0" w:hanging="24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Hanna Krall, Zdążyć przed Panem Bogiem</w:t>
      </w:r>
    </w:p>
    <w:p w:rsidR="00000000" w:rsidDel="00000000" w:rsidP="00000000" w:rsidRDefault="00000000" w:rsidRPr="00000000" w14:paraId="000000D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390" w:right="0" w:hanging="240"/>
        <w:jc w:val="left"/>
        <w:rPr>
          <w:rFonts w:ascii="Courier New" w:cs="Courier New" w:eastAsia="Courier New" w:hAnsi="Courier New"/>
          <w:b w:val="0"/>
          <w:i w:val="0"/>
          <w:smallCaps w:val="0"/>
          <w:strike w:val="0"/>
          <w:color w:val="000000"/>
          <w:sz w:val="22"/>
          <w:szCs w:val="22"/>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2"/>
          <w:szCs w:val="22"/>
          <w:u w:val="none"/>
          <w:shd w:fill="auto" w:val="clear"/>
          <w:vertAlign w:val="baseline"/>
          <w:rtl w:val="0"/>
        </w:rPr>
        <w:t xml:space="preserve">Albert Camus, Dżuma</w:t>
      </w:r>
    </w:p>
    <w:p w:rsidR="00000000" w:rsidDel="00000000" w:rsidP="00000000" w:rsidRDefault="00000000" w:rsidRPr="00000000" w14:paraId="000000D8">
      <w:pPr>
        <w:rPr>
          <w:rFonts w:ascii="Courier New" w:cs="Courier New" w:eastAsia="Courier New" w:hAnsi="Courier New"/>
        </w:rPr>
      </w:pPr>
      <w:r w:rsidDel="00000000" w:rsidR="00000000" w:rsidRPr="00000000">
        <w:rPr>
          <w:rtl w:val="0"/>
        </w:rPr>
      </w:r>
    </w:p>
    <w:p w:rsidR="00000000" w:rsidDel="00000000" w:rsidP="00000000" w:rsidRDefault="00000000" w:rsidRPr="00000000" w14:paraId="000000D9">
      <w:pPr>
        <w:rPr/>
      </w:pPr>
      <w:r w:rsidDel="00000000" w:rsidR="00000000" w:rsidRPr="00000000">
        <w:rPr>
          <w:rtl w:val="0"/>
        </w:rPr>
        <w:t xml:space="preserve">lektury uzupełniające:</w:t>
      </w:r>
    </w:p>
    <w:p w:rsidR="00000000" w:rsidDel="00000000" w:rsidP="00000000" w:rsidRDefault="00000000" w:rsidRPr="00000000" w14:paraId="000000DA">
      <w:pPr>
        <w:rPr/>
      </w:pPr>
      <w:r w:rsidDel="00000000" w:rsidR="00000000" w:rsidRPr="00000000">
        <w:rPr>
          <w:rtl w:val="0"/>
        </w:rPr>
        <w:t xml:space="preserve">-Zofia Nałkowska, Przy torze kolejowym (z tomu Medaliony)</w:t>
      </w:r>
    </w:p>
    <w:p w:rsidR="00000000" w:rsidDel="00000000" w:rsidP="00000000" w:rsidRDefault="00000000" w:rsidRPr="00000000" w14:paraId="000000DB">
      <w:pPr>
        <w:rPr/>
      </w:pPr>
      <w:r w:rsidDel="00000000" w:rsidR="00000000" w:rsidRPr="00000000">
        <w:rPr>
          <w:rtl w:val="0"/>
        </w:rPr>
        <w:t xml:space="preserve">-Kazimierz Moczarski, Rozmowy z katem (fragmenty); </w:t>
      </w:r>
      <w:r w:rsidDel="00000000" w:rsidR="00000000" w:rsidRPr="00000000">
        <w:rPr>
          <w:rtl w:val="0"/>
        </w:rPr>
      </w:r>
    </w:p>
    <w:p w:rsidR="00000000" w:rsidDel="00000000" w:rsidP="00000000" w:rsidRDefault="00000000" w:rsidRPr="00000000" w14:paraId="000000DC">
      <w:pPr>
        <w:rPr/>
      </w:pPr>
      <w:r w:rsidDel="00000000" w:rsidR="00000000" w:rsidRPr="00000000">
        <w:rPr>
          <w:rtl w:val="0"/>
        </w:rPr>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90" w:right="0" w:firstLine="0"/>
        <w:jc w:val="left"/>
        <w:rPr>
          <w:rFonts w:ascii="Courier New" w:cs="Courier New" w:eastAsia="Courier New" w:hAnsi="Courier New"/>
          <w:b w:val="0"/>
          <w:i w:val="1"/>
          <w:smallCaps w:val="0"/>
          <w:strike w:val="0"/>
          <w:color w:val="000000"/>
          <w:sz w:val="20"/>
          <w:szCs w:val="20"/>
          <w:u w:val="none"/>
          <w:shd w:fill="auto" w:val="clear"/>
          <w:vertAlign w:val="baseline"/>
        </w:rPr>
      </w:pPr>
      <w:r w:rsidDel="00000000" w:rsidR="00000000" w:rsidRPr="00000000">
        <w:rPr>
          <w:rtl w:val="0"/>
        </w:rPr>
      </w:r>
    </w:p>
    <w:sectPr>
      <w:pgSz w:h="16840" w:w="11910" w:orient="portrait"/>
      <w:pgMar w:bottom="280" w:top="640" w:left="460" w:right="7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ourier New"/>
  <w:font w:name="Georgia"/>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0"/>
      <w:numFmt w:val="bullet"/>
      <w:lvlText w:val="-"/>
      <w:lvlJc w:val="left"/>
      <w:pPr>
        <w:ind w:left="390" w:hanging="240"/>
      </w:pPr>
      <w:rPr>
        <w:rFonts w:ascii="Courier New" w:cs="Courier New" w:eastAsia="Courier New" w:hAnsi="Courier New"/>
        <w:sz w:val="20"/>
        <w:szCs w:val="20"/>
      </w:rPr>
    </w:lvl>
    <w:lvl w:ilvl="1">
      <w:start w:val="0"/>
      <w:numFmt w:val="bullet"/>
      <w:lvlText w:val="•"/>
      <w:lvlJc w:val="left"/>
      <w:pPr>
        <w:ind w:left="848" w:hanging="390"/>
      </w:pPr>
      <w:rPr>
        <w:rFonts w:ascii="Courier New" w:cs="Courier New" w:eastAsia="Courier New" w:hAnsi="Courier New"/>
        <w:sz w:val="20"/>
        <w:szCs w:val="20"/>
      </w:rPr>
    </w:lvl>
    <w:lvl w:ilvl="2">
      <w:start w:val="0"/>
      <w:numFmt w:val="bullet"/>
      <w:lvlText w:val="•"/>
      <w:lvlJc w:val="left"/>
      <w:pPr>
        <w:ind w:left="840" w:hanging="390"/>
      </w:pPr>
      <w:rPr/>
    </w:lvl>
    <w:lvl w:ilvl="3">
      <w:start w:val="0"/>
      <w:numFmt w:val="bullet"/>
      <w:lvlText w:val="•"/>
      <w:lvlJc w:val="left"/>
      <w:pPr>
        <w:ind w:left="2073" w:hanging="390"/>
      </w:pPr>
      <w:rPr/>
    </w:lvl>
    <w:lvl w:ilvl="4">
      <w:start w:val="0"/>
      <w:numFmt w:val="bullet"/>
      <w:lvlText w:val="•"/>
      <w:lvlJc w:val="left"/>
      <w:pPr>
        <w:ind w:left="3306" w:hanging="390"/>
      </w:pPr>
      <w:rPr/>
    </w:lvl>
    <w:lvl w:ilvl="5">
      <w:start w:val="0"/>
      <w:numFmt w:val="bullet"/>
      <w:lvlText w:val="•"/>
      <w:lvlJc w:val="left"/>
      <w:pPr>
        <w:ind w:left="4539" w:hanging="390"/>
      </w:pPr>
      <w:rPr/>
    </w:lvl>
    <w:lvl w:ilvl="6">
      <w:start w:val="0"/>
      <w:numFmt w:val="bullet"/>
      <w:lvlText w:val="•"/>
      <w:lvlJc w:val="left"/>
      <w:pPr>
        <w:ind w:left="5772" w:hanging="390"/>
      </w:pPr>
      <w:rPr/>
    </w:lvl>
    <w:lvl w:ilvl="7">
      <w:start w:val="0"/>
      <w:numFmt w:val="bullet"/>
      <w:lvlText w:val="•"/>
      <w:lvlJc w:val="left"/>
      <w:pPr>
        <w:ind w:left="7005" w:hanging="390"/>
      </w:pPr>
      <w:rPr/>
    </w:lvl>
    <w:lvl w:ilvl="8">
      <w:start w:val="0"/>
      <w:numFmt w:val="bullet"/>
      <w:lvlText w:val="•"/>
      <w:lvlJc w:val="left"/>
      <w:pPr>
        <w:ind w:left="8238" w:hanging="390"/>
      </w:pPr>
      <w:rPr/>
    </w:lvl>
  </w:abstractNum>
  <w:abstractNum w:abstractNumId="2">
    <w:lvl w:ilvl="0">
      <w:start w:val="0"/>
      <w:numFmt w:val="bullet"/>
      <w:lvlText w:val="•"/>
      <w:lvlJc w:val="left"/>
      <w:pPr>
        <w:ind w:left="855" w:hanging="387"/>
      </w:pPr>
      <w:rPr>
        <w:rFonts w:ascii="Courier New" w:cs="Courier New" w:eastAsia="Courier New" w:hAnsi="Courier New"/>
        <w:sz w:val="20"/>
        <w:szCs w:val="20"/>
      </w:rPr>
    </w:lvl>
    <w:lvl w:ilvl="1">
      <w:start w:val="0"/>
      <w:numFmt w:val="bullet"/>
      <w:lvlText w:val="•"/>
      <w:lvlJc w:val="left"/>
      <w:pPr>
        <w:ind w:left="1844" w:hanging="387"/>
      </w:pPr>
      <w:rPr/>
    </w:lvl>
    <w:lvl w:ilvl="2">
      <w:start w:val="0"/>
      <w:numFmt w:val="bullet"/>
      <w:lvlText w:val="•"/>
      <w:lvlJc w:val="left"/>
      <w:pPr>
        <w:ind w:left="2828" w:hanging="387"/>
      </w:pPr>
      <w:rPr/>
    </w:lvl>
    <w:lvl w:ilvl="3">
      <w:start w:val="0"/>
      <w:numFmt w:val="bullet"/>
      <w:lvlText w:val="•"/>
      <w:lvlJc w:val="left"/>
      <w:pPr>
        <w:ind w:left="3813" w:hanging="387"/>
      </w:pPr>
      <w:rPr/>
    </w:lvl>
    <w:lvl w:ilvl="4">
      <w:start w:val="0"/>
      <w:numFmt w:val="bullet"/>
      <w:lvlText w:val="•"/>
      <w:lvlJc w:val="left"/>
      <w:pPr>
        <w:ind w:left="4797" w:hanging="387"/>
      </w:pPr>
      <w:rPr/>
    </w:lvl>
    <w:lvl w:ilvl="5">
      <w:start w:val="0"/>
      <w:numFmt w:val="bullet"/>
      <w:lvlText w:val="•"/>
      <w:lvlJc w:val="left"/>
      <w:pPr>
        <w:ind w:left="5782" w:hanging="387"/>
      </w:pPr>
      <w:rPr/>
    </w:lvl>
    <w:lvl w:ilvl="6">
      <w:start w:val="0"/>
      <w:numFmt w:val="bullet"/>
      <w:lvlText w:val="•"/>
      <w:lvlJc w:val="left"/>
      <w:pPr>
        <w:ind w:left="6766" w:hanging="387"/>
      </w:pPr>
      <w:rPr/>
    </w:lvl>
    <w:lvl w:ilvl="7">
      <w:start w:val="0"/>
      <w:numFmt w:val="bullet"/>
      <w:lvlText w:val="•"/>
      <w:lvlJc w:val="left"/>
      <w:pPr>
        <w:ind w:left="7750" w:hanging="387"/>
      </w:pPr>
      <w:rPr/>
    </w:lvl>
    <w:lvl w:ilvl="8">
      <w:start w:val="0"/>
      <w:numFmt w:val="bullet"/>
      <w:lvlText w:val="•"/>
      <w:lvlJc w:val="left"/>
      <w:pPr>
        <w:ind w:left="8735" w:hanging="387"/>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ourier New" w:cs="Courier New" w:eastAsia="Courier New" w:hAnsi="Courier New"/>
        <w:sz w:val="22"/>
        <w:szCs w:val="22"/>
        <w:lang w:val="pl-PL"/>
      </w:rPr>
    </w:rPrDefault>
    <w:pPrDefault>
      <w:pPr>
        <w:widowControl w:val="0"/>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ind w:left="127"/>
    </w:pPr>
    <w:rPr>
      <w:b w:val="1"/>
      <w:sz w:val="20"/>
      <w:szCs w:val="20"/>
      <w:u w:val="singl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before="88" w:lineRule="auto"/>
      <w:ind w:left="129"/>
    </w:pPr>
    <w:rPr>
      <w:b w:val="1"/>
      <w:sz w:val="25"/>
      <w:szCs w:val="25"/>
    </w:rPr>
  </w:style>
  <w:style w:type="paragraph" w:styleId="Normalny" w:default="1">
    <w:name w:val="Normal"/>
    <w:uiPriority w:val="1"/>
    <w:qFormat w:val="1"/>
    <w:rsid w:val="005C5FB3"/>
    <w:rPr>
      <w:rFonts w:ascii="Courier New" w:cs="Courier New" w:eastAsia="Courier New" w:hAnsi="Courier New"/>
      <w:lang w:val="pl-PL"/>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leNormal" w:customStyle="1">
    <w:name w:val="Normal Table0"/>
    <w:uiPriority w:val="2"/>
    <w:semiHidden w:val="1"/>
    <w:unhideWhenUsed w:val="1"/>
    <w:qFormat w:val="1"/>
    <w:rsid w:val="005C5FB3"/>
    <w:tblPr>
      <w:tblInd w:w="0.0" w:type="dxa"/>
      <w:tblCellMar>
        <w:top w:w="0.0" w:type="dxa"/>
        <w:left w:w="0.0" w:type="dxa"/>
        <w:bottom w:w="0.0" w:type="dxa"/>
        <w:right w:w="0.0" w:type="dxa"/>
      </w:tblCellMar>
    </w:tblPr>
  </w:style>
  <w:style w:type="paragraph" w:styleId="Tekstpodstawowy">
    <w:name w:val="Body Text"/>
    <w:basedOn w:val="Normalny"/>
    <w:uiPriority w:val="1"/>
    <w:qFormat w:val="1"/>
    <w:rsid w:val="005C5FB3"/>
    <w:rPr>
      <w:sz w:val="20"/>
      <w:szCs w:val="20"/>
    </w:rPr>
  </w:style>
  <w:style w:type="paragraph" w:styleId="Heading1" w:customStyle="1">
    <w:name w:val="heading 1"/>
    <w:basedOn w:val="Normalny"/>
    <w:uiPriority w:val="1"/>
    <w:qFormat w:val="1"/>
    <w:rsid w:val="005C5FB3"/>
    <w:pPr>
      <w:ind w:left="127"/>
      <w:outlineLvl w:val="1"/>
    </w:pPr>
    <w:rPr>
      <w:b w:val="1"/>
      <w:bCs w:val="1"/>
      <w:sz w:val="20"/>
      <w:szCs w:val="20"/>
      <w:u w:color="000000" w:val="single"/>
    </w:rPr>
  </w:style>
  <w:style w:type="paragraph" w:styleId="Tytu">
    <w:name w:val="Title"/>
    <w:basedOn w:val="Normalny"/>
    <w:uiPriority w:val="1"/>
    <w:qFormat w:val="1"/>
    <w:rsid w:val="005C5FB3"/>
    <w:pPr>
      <w:spacing w:before="88"/>
      <w:ind w:left="129"/>
    </w:pPr>
    <w:rPr>
      <w:b w:val="1"/>
      <w:bCs w:val="1"/>
      <w:sz w:val="25"/>
      <w:szCs w:val="25"/>
    </w:rPr>
  </w:style>
  <w:style w:type="paragraph" w:styleId="Akapitzlist">
    <w:name w:val="List Paragraph"/>
    <w:basedOn w:val="Normalny"/>
    <w:uiPriority w:val="1"/>
    <w:qFormat w:val="1"/>
    <w:rsid w:val="005C5FB3"/>
    <w:pPr>
      <w:ind w:left="831" w:hanging="387"/>
    </w:pPr>
  </w:style>
  <w:style w:type="paragraph" w:styleId="TableParagraph" w:customStyle="1">
    <w:name w:val="Table Paragraph"/>
    <w:basedOn w:val="Normalny"/>
    <w:uiPriority w:val="1"/>
    <w:qFormat w:val="1"/>
    <w:rsid w:val="005C5FB3"/>
  </w:style>
  <w:style w:type="paragraph" w:styleId="Tekstprzypisukocowego">
    <w:name w:val="endnote text"/>
    <w:basedOn w:val="Normalny"/>
    <w:link w:val="TekstprzypisukocowegoZnak"/>
    <w:uiPriority w:val="99"/>
    <w:semiHidden w:val="1"/>
    <w:unhideWhenUsed w:val="1"/>
    <w:rsid w:val="00090FD8"/>
    <w:rPr>
      <w:sz w:val="20"/>
      <w:szCs w:val="20"/>
    </w:rPr>
  </w:style>
  <w:style w:type="character" w:styleId="TekstprzypisukocowegoZnak" w:customStyle="1">
    <w:name w:val="Tekst przypisu końcowego Znak"/>
    <w:basedOn w:val="Domylnaczcionkaakapitu"/>
    <w:link w:val="Tekstprzypisukocowego"/>
    <w:uiPriority w:val="99"/>
    <w:semiHidden w:val="1"/>
    <w:rsid w:val="00090FD8"/>
    <w:rPr>
      <w:rFonts w:ascii="Courier New" w:cs="Courier New" w:eastAsia="Courier New" w:hAnsi="Courier New"/>
      <w:sz w:val="20"/>
      <w:szCs w:val="20"/>
      <w:lang w:val="pl-PL"/>
    </w:rPr>
  </w:style>
  <w:style w:type="character" w:styleId="Odwoanieprzypisukocowego">
    <w:name w:val="endnote reference"/>
    <w:basedOn w:val="Domylnaczcionkaakapitu"/>
    <w:uiPriority w:val="99"/>
    <w:semiHidden w:val="1"/>
    <w:unhideWhenUsed w:val="1"/>
    <w:rsid w:val="00090FD8"/>
    <w:rPr>
      <w:vertAlign w:val="superscript"/>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St54D60O5V5qFC6C3WFuOJCwcLQ==">CgMxLjA4AHIhMUFJeUtaMXJra2xIRW1wUGhKV2JURGJNeFVVdGJoOVdG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2022-08-29T16:22:00.0000000Z</dcterms:created>
  <dc:creator>ZABA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2022-08-25T00:00:00Z</vt:filetime>
  </property>
  <property fmtid="{D5CDD505-2E9C-101B-9397-08002B2CF9AE}" pid="3" name="Creator">
    <vt:lpwstr>Canon SC1011</vt:lpwstr>
  </property>
  <property fmtid="{D5CDD505-2E9C-101B-9397-08002B2CF9AE}" pid="4" name="LastSaved">
    <vt:filetime>2022-08-25T00:00:00Z</vt:filetime>
  </property>
</Properties>
</file>